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518F77" w14:textId="5CE60A75" w:rsidR="006C084A" w:rsidRPr="00D21DF9" w:rsidRDefault="00F818A5" w:rsidP="00E16256">
      <w:pPr>
        <w:ind w:left="-938"/>
        <w:rPr>
          <w:rFonts w:ascii="Arial Rounded MT Bold" w:hAnsi="Arial Rounded MT Bold"/>
          <w:color w:val="008000"/>
          <w:sz w:val="52"/>
        </w:rPr>
      </w:pPr>
      <w:r w:rsidRPr="00DE6273">
        <w:rPr>
          <w:rFonts w:cstheme="minorHAnsi"/>
          <w:b/>
          <w:noProof/>
        </w:rPr>
        <w:drawing>
          <wp:anchor distT="0" distB="0" distL="114300" distR="114300" simplePos="0" relativeHeight="251659264" behindDoc="0" locked="0" layoutInCell="1" allowOverlap="1" wp14:anchorId="5FBFBD2F" wp14:editId="0636AF49">
            <wp:simplePos x="0" y="0"/>
            <wp:positionH relativeFrom="margin">
              <wp:align>right</wp:align>
            </wp:positionH>
            <wp:positionV relativeFrom="paragraph">
              <wp:posOffset>-106416</wp:posOffset>
            </wp:positionV>
            <wp:extent cx="759336" cy="676893"/>
            <wp:effectExtent l="0" t="0" r="3175" b="9525"/>
            <wp:wrapNone/>
            <wp:docPr id="80" name="Picture 80" descr="C:\Users\c.strecker\Desktop\Asterdale Primary logo.jpg"/>
            <wp:cNvGraphicFramePr/>
            <a:graphic xmlns:a="http://schemas.openxmlformats.org/drawingml/2006/main">
              <a:graphicData uri="http://schemas.openxmlformats.org/drawingml/2006/picture">
                <pic:pic xmlns:pic="http://schemas.openxmlformats.org/drawingml/2006/picture">
                  <pic:nvPicPr>
                    <pic:cNvPr id="80" name="Picture 80" descr="C:\Users\c.strecker\Desktop\Asterdale Primary logo.jpg"/>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59336" cy="676893"/>
                    </a:xfrm>
                    <a:prstGeom prst="rect">
                      <a:avLst/>
                    </a:prstGeom>
                    <a:noFill/>
                    <a:ln>
                      <a:noFill/>
                    </a:ln>
                  </pic:spPr>
                </pic:pic>
              </a:graphicData>
            </a:graphic>
            <wp14:sizeRelH relativeFrom="page">
              <wp14:pctWidth>0</wp14:pctWidth>
            </wp14:sizeRelH>
            <wp14:sizeRelV relativeFrom="page">
              <wp14:pctHeight>0</wp14:pctHeight>
            </wp14:sizeRelV>
          </wp:anchor>
        </w:drawing>
      </w:r>
      <w:r w:rsidR="00D21DF9" w:rsidRPr="00D21DF9">
        <w:rPr>
          <w:rFonts w:ascii="Arial Rounded MT Bold" w:hAnsi="Arial Rounded MT Bold"/>
          <w:color w:val="008000"/>
          <w:sz w:val="52"/>
        </w:rPr>
        <w:t>Our Curriculum</w:t>
      </w:r>
      <w:r w:rsidR="00D21DF9">
        <w:rPr>
          <w:rFonts w:ascii="Arial Rounded MT Bold" w:hAnsi="Arial Rounded MT Bold"/>
          <w:color w:val="008000"/>
          <w:sz w:val="52"/>
        </w:rPr>
        <w:t>:</w:t>
      </w:r>
      <w:r>
        <w:rPr>
          <w:rFonts w:ascii="Arial Rounded MT Bold" w:hAnsi="Arial Rounded MT Bold"/>
          <w:color w:val="008000"/>
          <w:sz w:val="52"/>
        </w:rPr>
        <w:t xml:space="preserve">  </w:t>
      </w:r>
    </w:p>
    <w:p w14:paraId="7B0473CD" w14:textId="05ABE188" w:rsidR="00D21DF9" w:rsidRPr="00D21DF9" w:rsidRDefault="00D21DF9" w:rsidP="00E16256">
      <w:pPr>
        <w:ind w:left="-938"/>
        <w:rPr>
          <w:rFonts w:ascii="Sassoon Penpals" w:hAnsi="Sassoon Penpals"/>
          <w:b/>
          <w:color w:val="008000"/>
        </w:rPr>
      </w:pPr>
    </w:p>
    <w:tbl>
      <w:tblPr>
        <w:tblStyle w:val="TableGrid"/>
        <w:tblpPr w:leftFromText="180" w:rightFromText="180" w:tblpX="-954" w:tblpY="1088"/>
        <w:tblW w:w="15796" w:type="dxa"/>
        <w:tblBorders>
          <w:top w:val="single" w:sz="24" w:space="0" w:color="auto"/>
          <w:left w:val="single" w:sz="24" w:space="0" w:color="auto"/>
          <w:bottom w:val="single" w:sz="24" w:space="0" w:color="auto"/>
          <w:right w:val="single" w:sz="24" w:space="0" w:color="auto"/>
          <w:insideH w:val="single" w:sz="24" w:space="0" w:color="auto"/>
          <w:insideV w:val="single" w:sz="24" w:space="0" w:color="auto"/>
        </w:tblBorders>
        <w:tblLook w:val="04A0" w:firstRow="1" w:lastRow="0" w:firstColumn="1" w:lastColumn="0" w:noHBand="0" w:noVBand="1"/>
      </w:tblPr>
      <w:tblGrid>
        <w:gridCol w:w="5357"/>
        <w:gridCol w:w="5386"/>
        <w:gridCol w:w="5053"/>
      </w:tblGrid>
      <w:tr w:rsidR="00D21DF9" w:rsidRPr="009E16D3" w14:paraId="257B6580" w14:textId="77777777" w:rsidTr="00D21DF9">
        <w:trPr>
          <w:trHeight w:val="35"/>
        </w:trPr>
        <w:tc>
          <w:tcPr>
            <w:tcW w:w="15796" w:type="dxa"/>
            <w:gridSpan w:val="3"/>
            <w:shd w:val="clear" w:color="auto" w:fill="FFFFCC"/>
          </w:tcPr>
          <w:p w14:paraId="4A813DE9" w14:textId="77777777" w:rsidR="00D21DF9" w:rsidRDefault="00D21DF9" w:rsidP="00D21DF9">
            <w:pPr>
              <w:pStyle w:val="NoSpacing"/>
            </w:pPr>
            <w:r>
              <w:t xml:space="preserve"> </w:t>
            </w:r>
          </w:p>
          <w:p w14:paraId="0007D4BB" w14:textId="58C269A9" w:rsidR="00D21DF9" w:rsidRPr="00D21DF9" w:rsidRDefault="007246DF" w:rsidP="00F818A5">
            <w:pPr>
              <w:pStyle w:val="NoSpacing"/>
              <w:rPr>
                <w:rFonts w:ascii="Arial Rounded MT Bold" w:hAnsi="Arial Rounded MT Bold"/>
                <w:color w:val="008000"/>
                <w:sz w:val="48"/>
                <w:szCs w:val="36"/>
              </w:rPr>
            </w:pPr>
            <w:r>
              <w:rPr>
                <w:rFonts w:ascii="Arial Rounded MT Bold" w:hAnsi="Arial Rounded MT Bold"/>
                <w:color w:val="008000"/>
                <w:sz w:val="48"/>
                <w:szCs w:val="36"/>
              </w:rPr>
              <w:t>Science</w:t>
            </w:r>
          </w:p>
          <w:p w14:paraId="54CF0839" w14:textId="5B30F3DA" w:rsidR="00D21DF9" w:rsidRPr="00D21DF9" w:rsidRDefault="00D21DF9" w:rsidP="00D21DF9">
            <w:pPr>
              <w:pStyle w:val="NoSpacing"/>
            </w:pPr>
          </w:p>
        </w:tc>
      </w:tr>
      <w:tr w:rsidR="006C084A" w:rsidRPr="009E16D3" w14:paraId="5231A863" w14:textId="77777777" w:rsidTr="00F818A5">
        <w:trPr>
          <w:trHeight w:val="1620"/>
        </w:trPr>
        <w:tc>
          <w:tcPr>
            <w:tcW w:w="5357" w:type="dxa"/>
            <w:shd w:val="clear" w:color="auto" w:fill="auto"/>
          </w:tcPr>
          <w:p w14:paraId="4B4A2EF2" w14:textId="7ED392DD" w:rsidR="000A4D58" w:rsidRPr="00D21DF9" w:rsidRDefault="00F818A5" w:rsidP="00F818A5">
            <w:pPr>
              <w:pStyle w:val="NoSpacing"/>
              <w:rPr>
                <w:rFonts w:ascii="Arial Rounded MT Bold" w:hAnsi="Arial Rounded MT Bold"/>
                <w:color w:val="008000"/>
                <w:sz w:val="36"/>
                <w:szCs w:val="36"/>
                <w:u w:val="single"/>
              </w:rPr>
            </w:pPr>
            <w:r>
              <w:rPr>
                <w:noProof/>
              </w:rPr>
              <w:drawing>
                <wp:anchor distT="0" distB="0" distL="114300" distR="114300" simplePos="0" relativeHeight="251661312" behindDoc="0" locked="0" layoutInCell="1" allowOverlap="1" wp14:anchorId="2FDB108E" wp14:editId="0BFC5941">
                  <wp:simplePos x="0" y="0"/>
                  <wp:positionH relativeFrom="column">
                    <wp:posOffset>2359025</wp:posOffset>
                  </wp:positionH>
                  <wp:positionV relativeFrom="paragraph">
                    <wp:posOffset>59963</wp:posOffset>
                  </wp:positionV>
                  <wp:extent cx="876606" cy="7835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biLevel thresh="75000"/>
                            <a:extLst>
                              <a:ext uri="{BEBA8EAE-BF5A-486C-A8C5-ECC9F3942E4B}">
                                <a14:imgProps xmlns:a14="http://schemas.microsoft.com/office/drawing/2010/main">
                                  <a14:imgLayer r:embed="rId10">
                                    <a14:imgEffect>
                                      <a14:brightnessContrast bright="-20000" contrast="20000"/>
                                    </a14:imgEffect>
                                  </a14:imgLayer>
                                </a14:imgProps>
                              </a:ext>
                              <a:ext uri="{28A0092B-C50C-407E-A947-70E740481C1C}">
                                <a14:useLocalDpi xmlns:a14="http://schemas.microsoft.com/office/drawing/2010/main" val="0"/>
                              </a:ext>
                            </a:extLst>
                          </a:blip>
                          <a:stretch>
                            <a:fillRect/>
                          </a:stretch>
                        </pic:blipFill>
                        <pic:spPr>
                          <a:xfrm>
                            <a:off x="0" y="0"/>
                            <a:ext cx="876606" cy="783590"/>
                          </a:xfrm>
                          <a:prstGeom prst="rect">
                            <a:avLst/>
                          </a:prstGeom>
                        </pic:spPr>
                      </pic:pic>
                    </a:graphicData>
                  </a:graphic>
                  <wp14:sizeRelH relativeFrom="page">
                    <wp14:pctWidth>0</wp14:pctWidth>
                  </wp14:sizeRelH>
                  <wp14:sizeRelV relativeFrom="page">
                    <wp14:pctHeight>0</wp14:pctHeight>
                  </wp14:sizeRelV>
                </wp:anchor>
              </w:drawing>
            </w:r>
            <w:r w:rsidR="00D21DF9" w:rsidRPr="00D21DF9">
              <w:rPr>
                <w:rFonts w:ascii="Arial Rounded MT Bold" w:hAnsi="Arial Rounded MT Bold"/>
                <w:color w:val="008000"/>
                <w:sz w:val="36"/>
                <w:szCs w:val="36"/>
                <w:u w:val="single"/>
              </w:rPr>
              <w:t>Intent</w:t>
            </w:r>
          </w:p>
          <w:p w14:paraId="541B42EB" w14:textId="042F5397" w:rsidR="00F818A5" w:rsidRDefault="00D21DF9" w:rsidP="00F818A5">
            <w:pPr>
              <w:pStyle w:val="NoSpacing"/>
              <w:rPr>
                <w:rFonts w:cstheme="minorHAnsi"/>
                <w:b/>
                <w:color w:val="808080" w:themeColor="background1" w:themeShade="80"/>
                <w:sz w:val="32"/>
                <w:szCs w:val="36"/>
              </w:rPr>
            </w:pPr>
            <w:r w:rsidRPr="00D21DF9">
              <w:rPr>
                <w:rFonts w:cstheme="minorHAnsi"/>
                <w:b/>
                <w:color w:val="808080" w:themeColor="background1" w:themeShade="80"/>
                <w:sz w:val="32"/>
                <w:szCs w:val="36"/>
              </w:rPr>
              <w:t xml:space="preserve">At Asterdale our vision </w:t>
            </w:r>
          </w:p>
          <w:p w14:paraId="517C837B" w14:textId="166336B3" w:rsidR="00D21DF9" w:rsidRPr="00D21DF9" w:rsidRDefault="00D21DF9" w:rsidP="00F818A5">
            <w:pPr>
              <w:pStyle w:val="NoSpacing"/>
              <w:rPr>
                <w:rFonts w:cstheme="minorHAnsi"/>
                <w:b/>
                <w:color w:val="808080" w:themeColor="background1" w:themeShade="80"/>
                <w:sz w:val="32"/>
                <w:szCs w:val="36"/>
              </w:rPr>
            </w:pPr>
            <w:r w:rsidRPr="00D21DF9">
              <w:rPr>
                <w:rFonts w:cstheme="minorHAnsi"/>
                <w:b/>
                <w:color w:val="808080" w:themeColor="background1" w:themeShade="80"/>
                <w:sz w:val="32"/>
                <w:szCs w:val="36"/>
              </w:rPr>
              <w:t xml:space="preserve">for </w:t>
            </w:r>
            <w:proofErr w:type="gramStart"/>
            <w:r w:rsidR="00D41A17">
              <w:rPr>
                <w:rFonts w:cstheme="minorHAnsi"/>
                <w:b/>
                <w:color w:val="808080" w:themeColor="background1" w:themeShade="80"/>
                <w:sz w:val="32"/>
                <w:szCs w:val="36"/>
              </w:rPr>
              <w:t>Science</w:t>
            </w:r>
            <w:proofErr w:type="gramEnd"/>
            <w:r w:rsidRPr="00D21DF9">
              <w:rPr>
                <w:rFonts w:cstheme="minorHAnsi"/>
                <w:b/>
                <w:color w:val="808080" w:themeColor="background1" w:themeShade="80"/>
                <w:sz w:val="32"/>
                <w:szCs w:val="36"/>
              </w:rPr>
              <w:t xml:space="preserve"> is: </w:t>
            </w:r>
          </w:p>
          <w:p w14:paraId="382AA4CF" w14:textId="4609D483" w:rsidR="00D21DF9" w:rsidRPr="00F818A5" w:rsidRDefault="00D21DF9" w:rsidP="00F818A5">
            <w:pPr>
              <w:pStyle w:val="NoSpacing"/>
              <w:rPr>
                <w:rFonts w:ascii="Arial Rounded MT Bold" w:hAnsi="Arial Rounded MT Bold"/>
                <w:color w:val="A6A6A6" w:themeColor="background1" w:themeShade="A6"/>
                <w:sz w:val="32"/>
                <w:szCs w:val="36"/>
              </w:rPr>
            </w:pPr>
            <w:r w:rsidRPr="00D21DF9">
              <w:rPr>
                <w:rFonts w:ascii="Arial Rounded MT Bold" w:hAnsi="Arial Rounded MT Bold"/>
                <w:color w:val="A6A6A6" w:themeColor="background1" w:themeShade="A6"/>
                <w:sz w:val="32"/>
                <w:szCs w:val="36"/>
              </w:rPr>
              <w:t xml:space="preserve"> </w:t>
            </w:r>
          </w:p>
        </w:tc>
        <w:tc>
          <w:tcPr>
            <w:tcW w:w="5386" w:type="dxa"/>
          </w:tcPr>
          <w:p w14:paraId="21702945" w14:textId="00144083" w:rsidR="00D21DF9" w:rsidRPr="00D21DF9" w:rsidRDefault="00F818A5" w:rsidP="00F818A5">
            <w:pPr>
              <w:pStyle w:val="NoSpacing"/>
              <w:rPr>
                <w:rFonts w:ascii="Arial Rounded MT Bold" w:hAnsi="Arial Rounded MT Bold"/>
                <w:color w:val="008000"/>
                <w:sz w:val="36"/>
                <w:szCs w:val="36"/>
                <w:u w:val="single"/>
              </w:rPr>
            </w:pPr>
            <w:r>
              <w:rPr>
                <w:noProof/>
              </w:rPr>
              <w:drawing>
                <wp:anchor distT="0" distB="0" distL="114300" distR="114300" simplePos="0" relativeHeight="251662336" behindDoc="0" locked="0" layoutInCell="1" allowOverlap="1" wp14:anchorId="3954C5EF" wp14:editId="6C8719E3">
                  <wp:simplePos x="0" y="0"/>
                  <wp:positionH relativeFrom="column">
                    <wp:posOffset>2472871</wp:posOffset>
                  </wp:positionH>
                  <wp:positionV relativeFrom="paragraph">
                    <wp:posOffset>83754</wp:posOffset>
                  </wp:positionV>
                  <wp:extent cx="784524" cy="756943"/>
                  <wp:effectExtent l="0" t="0" r="0" b="5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BEBA8EAE-BF5A-486C-A8C5-ECC9F3942E4B}">
                                <a14:imgProps xmlns:a14="http://schemas.microsoft.com/office/drawing/2010/main">
                                  <a14:imgLayer r:embed="rId12">
                                    <a14:imgEffect>
                                      <a14:brightnessContrast bright="20000" contrast="-40000"/>
                                    </a14:imgEffect>
                                  </a14:imgLayer>
                                </a14:imgProps>
                              </a:ext>
                              <a:ext uri="{28A0092B-C50C-407E-A947-70E740481C1C}">
                                <a14:useLocalDpi xmlns:a14="http://schemas.microsoft.com/office/drawing/2010/main" val="0"/>
                              </a:ext>
                            </a:extLst>
                          </a:blip>
                          <a:stretch>
                            <a:fillRect/>
                          </a:stretch>
                        </pic:blipFill>
                        <pic:spPr>
                          <a:xfrm>
                            <a:off x="0" y="0"/>
                            <a:ext cx="787646" cy="759955"/>
                          </a:xfrm>
                          <a:prstGeom prst="rect">
                            <a:avLst/>
                          </a:prstGeom>
                        </pic:spPr>
                      </pic:pic>
                    </a:graphicData>
                  </a:graphic>
                  <wp14:sizeRelH relativeFrom="page">
                    <wp14:pctWidth>0</wp14:pctWidth>
                  </wp14:sizeRelH>
                  <wp14:sizeRelV relativeFrom="page">
                    <wp14:pctHeight>0</wp14:pctHeight>
                  </wp14:sizeRelV>
                </wp:anchor>
              </w:drawing>
            </w:r>
            <w:r w:rsidR="00D21DF9" w:rsidRPr="00D21DF9">
              <w:rPr>
                <w:rFonts w:ascii="Arial Rounded MT Bold" w:hAnsi="Arial Rounded MT Bold"/>
                <w:color w:val="008000"/>
                <w:sz w:val="36"/>
                <w:szCs w:val="36"/>
                <w:u w:val="single"/>
              </w:rPr>
              <w:t>Implementation</w:t>
            </w:r>
          </w:p>
          <w:p w14:paraId="5E53CEFD" w14:textId="1DF331F0" w:rsidR="00D21DF9" w:rsidRDefault="00D21DF9" w:rsidP="00F818A5">
            <w:pPr>
              <w:pStyle w:val="NoSpacing"/>
              <w:rPr>
                <w:rFonts w:cstheme="minorHAnsi"/>
                <w:b/>
                <w:color w:val="808080" w:themeColor="background1" w:themeShade="80"/>
                <w:sz w:val="32"/>
                <w:szCs w:val="36"/>
              </w:rPr>
            </w:pPr>
            <w:r w:rsidRPr="00D21DF9">
              <w:rPr>
                <w:rFonts w:cstheme="minorHAnsi"/>
                <w:b/>
                <w:color w:val="808080" w:themeColor="background1" w:themeShade="80"/>
                <w:sz w:val="32"/>
                <w:szCs w:val="36"/>
              </w:rPr>
              <w:t xml:space="preserve">We translate this into </w:t>
            </w:r>
          </w:p>
          <w:p w14:paraId="35B1E014" w14:textId="0A223B91" w:rsidR="00D21DF9" w:rsidRPr="00D21DF9" w:rsidRDefault="00D21DF9" w:rsidP="00F818A5">
            <w:pPr>
              <w:pStyle w:val="NoSpacing"/>
              <w:rPr>
                <w:rFonts w:cstheme="minorHAnsi"/>
                <w:b/>
                <w:color w:val="008000"/>
                <w:sz w:val="36"/>
                <w:szCs w:val="36"/>
              </w:rPr>
            </w:pPr>
            <w:r w:rsidRPr="00D21DF9">
              <w:rPr>
                <w:rFonts w:cstheme="minorHAnsi"/>
                <w:b/>
                <w:color w:val="808080" w:themeColor="background1" w:themeShade="80"/>
                <w:sz w:val="32"/>
                <w:szCs w:val="36"/>
              </w:rPr>
              <w:t xml:space="preserve">practice by: </w:t>
            </w:r>
          </w:p>
        </w:tc>
        <w:tc>
          <w:tcPr>
            <w:tcW w:w="5053" w:type="dxa"/>
          </w:tcPr>
          <w:p w14:paraId="4C7A23FC" w14:textId="10317D97" w:rsidR="00D21DF9" w:rsidRDefault="00F818A5" w:rsidP="00F818A5">
            <w:pPr>
              <w:pStyle w:val="NoSpacing"/>
              <w:rPr>
                <w:rFonts w:ascii="Arial Rounded MT Bold" w:hAnsi="Arial Rounded MT Bold"/>
                <w:color w:val="008000"/>
                <w:sz w:val="36"/>
                <w:szCs w:val="36"/>
                <w:u w:val="single"/>
              </w:rPr>
            </w:pPr>
            <w:r>
              <w:rPr>
                <w:noProof/>
              </w:rPr>
              <w:drawing>
                <wp:anchor distT="0" distB="0" distL="114300" distR="114300" simplePos="0" relativeHeight="251660288" behindDoc="0" locked="0" layoutInCell="1" allowOverlap="1" wp14:anchorId="28D9A366" wp14:editId="66223864">
                  <wp:simplePos x="0" y="0"/>
                  <wp:positionH relativeFrom="column">
                    <wp:posOffset>2354102</wp:posOffset>
                  </wp:positionH>
                  <wp:positionV relativeFrom="paragraph">
                    <wp:posOffset>60003</wp:posOffset>
                  </wp:positionV>
                  <wp:extent cx="666115" cy="712520"/>
                  <wp:effectExtent l="0" t="0" r="635"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biLevel thresh="75000"/>
                            <a:extLst>
                              <a:ext uri="{28A0092B-C50C-407E-A947-70E740481C1C}">
                                <a14:useLocalDpi xmlns:a14="http://schemas.microsoft.com/office/drawing/2010/main" val="0"/>
                              </a:ext>
                            </a:extLst>
                          </a:blip>
                          <a:stretch>
                            <a:fillRect/>
                          </a:stretch>
                        </pic:blipFill>
                        <pic:spPr>
                          <a:xfrm>
                            <a:off x="0" y="0"/>
                            <a:ext cx="666691" cy="713136"/>
                          </a:xfrm>
                          <a:prstGeom prst="rect">
                            <a:avLst/>
                          </a:prstGeom>
                        </pic:spPr>
                      </pic:pic>
                    </a:graphicData>
                  </a:graphic>
                  <wp14:sizeRelH relativeFrom="page">
                    <wp14:pctWidth>0</wp14:pctWidth>
                  </wp14:sizeRelH>
                  <wp14:sizeRelV relativeFrom="page">
                    <wp14:pctHeight>0</wp14:pctHeight>
                  </wp14:sizeRelV>
                </wp:anchor>
              </w:drawing>
            </w:r>
            <w:r w:rsidR="00D21DF9" w:rsidRPr="00D21DF9">
              <w:rPr>
                <w:rFonts w:ascii="Arial Rounded MT Bold" w:hAnsi="Arial Rounded MT Bold"/>
                <w:color w:val="008000"/>
                <w:sz w:val="36"/>
                <w:szCs w:val="36"/>
                <w:u w:val="single"/>
              </w:rPr>
              <w:t>Impact</w:t>
            </w:r>
          </w:p>
          <w:p w14:paraId="5C678BCC" w14:textId="3B74AC46" w:rsidR="00D21DF9" w:rsidRDefault="00D21DF9" w:rsidP="00F818A5">
            <w:pPr>
              <w:pStyle w:val="NoSpacing"/>
              <w:rPr>
                <w:rFonts w:cstheme="minorHAnsi"/>
                <w:b/>
                <w:color w:val="808080" w:themeColor="background1" w:themeShade="80"/>
                <w:sz w:val="32"/>
                <w:szCs w:val="36"/>
              </w:rPr>
            </w:pPr>
            <w:r w:rsidRPr="00D21DF9">
              <w:rPr>
                <w:rFonts w:cstheme="minorHAnsi"/>
                <w:b/>
                <w:color w:val="808080" w:themeColor="background1" w:themeShade="80"/>
                <w:sz w:val="32"/>
                <w:szCs w:val="36"/>
              </w:rPr>
              <w:t xml:space="preserve">We know this works for </w:t>
            </w:r>
          </w:p>
          <w:p w14:paraId="7F81B87F" w14:textId="4154A0CE" w:rsidR="00F818A5" w:rsidRDefault="00D21DF9" w:rsidP="00F818A5">
            <w:pPr>
              <w:pStyle w:val="NoSpacing"/>
              <w:rPr>
                <w:rFonts w:cstheme="minorHAnsi"/>
                <w:b/>
                <w:color w:val="808080" w:themeColor="background1" w:themeShade="80"/>
                <w:sz w:val="32"/>
                <w:szCs w:val="36"/>
              </w:rPr>
            </w:pPr>
            <w:r w:rsidRPr="00D21DF9">
              <w:rPr>
                <w:rFonts w:cstheme="minorHAnsi"/>
                <w:b/>
                <w:color w:val="808080" w:themeColor="background1" w:themeShade="80"/>
                <w:sz w:val="32"/>
                <w:szCs w:val="36"/>
              </w:rPr>
              <w:t>our pupils through:</w:t>
            </w:r>
          </w:p>
          <w:p w14:paraId="3CA64855" w14:textId="437C3CB3" w:rsidR="00D21DF9" w:rsidRPr="00F818A5" w:rsidRDefault="00D21DF9" w:rsidP="00F818A5">
            <w:pPr>
              <w:pStyle w:val="NoSpacing"/>
            </w:pPr>
          </w:p>
        </w:tc>
      </w:tr>
      <w:tr w:rsidR="00D21DF9" w:rsidRPr="009E16D3" w14:paraId="02AAB01B" w14:textId="77777777" w:rsidTr="00D21DF9">
        <w:trPr>
          <w:trHeight w:val="896"/>
        </w:trPr>
        <w:tc>
          <w:tcPr>
            <w:tcW w:w="5357" w:type="dxa"/>
            <w:shd w:val="clear" w:color="auto" w:fill="auto"/>
          </w:tcPr>
          <w:p w14:paraId="1BB0E265" w14:textId="77777777" w:rsidR="008A4CF5" w:rsidRDefault="00BA59A5" w:rsidP="00BA59A5">
            <w:pPr>
              <w:pStyle w:val="NoSpacing"/>
              <w:jc w:val="both"/>
              <w:rPr>
                <w:rFonts w:ascii="Arial" w:hAnsi="Arial" w:cs="Arial"/>
                <w:color w:val="000000"/>
                <w:sz w:val="18"/>
                <w:szCs w:val="18"/>
                <w:shd w:val="clear" w:color="auto" w:fill="FFFFFF"/>
              </w:rPr>
            </w:pPr>
            <w:r w:rsidRPr="00BA59A5">
              <w:rPr>
                <w:rFonts w:ascii="Arial" w:hAnsi="Arial" w:cs="Arial"/>
                <w:color w:val="000000"/>
                <w:sz w:val="18"/>
                <w:szCs w:val="18"/>
                <w:shd w:val="clear" w:color="auto" w:fill="FFFFFF"/>
              </w:rPr>
              <w:t>Asterdale Primary School recognises and values the importance of science in every aspect of daily life.</w:t>
            </w:r>
            <w:r w:rsidRPr="00BA59A5">
              <w:rPr>
                <w:rFonts w:ascii="Arial" w:hAnsi="Arial" w:cs="Arial"/>
                <w:sz w:val="18"/>
                <w:szCs w:val="18"/>
              </w:rPr>
              <w:t xml:space="preserve"> Science at Asterdale aims to develop a fun, practical and engaging high-quality curriculum that inspires the next generation to succeed and excel in science</w:t>
            </w:r>
            <w:r w:rsidRPr="00BA59A5">
              <w:rPr>
                <w:rFonts w:ascii="Arial" w:hAnsi="Arial" w:cs="Arial"/>
                <w:color w:val="000000"/>
                <w:sz w:val="18"/>
                <w:szCs w:val="18"/>
                <w:shd w:val="clear" w:color="auto" w:fill="FFFFFF"/>
              </w:rPr>
              <w:t>.</w:t>
            </w:r>
          </w:p>
          <w:p w14:paraId="23A7E6FF" w14:textId="7B558A8B" w:rsidR="008A4CF5" w:rsidRDefault="009268BE" w:rsidP="00BA59A5">
            <w:pPr>
              <w:pStyle w:val="NoSpacing"/>
              <w:jc w:val="both"/>
              <w:rPr>
                <w:rFonts w:ascii="Arial" w:hAnsi="Arial" w:cs="Arial"/>
                <w:color w:val="000000"/>
                <w:sz w:val="18"/>
                <w:szCs w:val="18"/>
                <w:shd w:val="clear" w:color="auto" w:fill="FFFFFF"/>
              </w:rPr>
            </w:pPr>
            <w:r>
              <w:rPr>
                <w:rFonts w:ascii="Arial" w:hAnsi="Arial" w:cs="Arial"/>
                <w:color w:val="000000"/>
                <w:sz w:val="18"/>
                <w:szCs w:val="18"/>
                <w:shd w:val="clear" w:color="auto" w:fill="FFFFFF"/>
              </w:rPr>
              <w:t xml:space="preserve"> </w:t>
            </w:r>
          </w:p>
          <w:p w14:paraId="0BEB4E0D" w14:textId="77777777" w:rsidR="008A4CF5" w:rsidRDefault="009268BE" w:rsidP="00BA59A5">
            <w:pPr>
              <w:pStyle w:val="NoSpacing"/>
              <w:jc w:val="both"/>
              <w:rPr>
                <w:rFonts w:ascii="Arial" w:hAnsi="Arial" w:cs="Arial"/>
                <w:color w:val="000000"/>
                <w:sz w:val="18"/>
                <w:szCs w:val="18"/>
                <w:shd w:val="clear" w:color="auto" w:fill="FFFFFF"/>
              </w:rPr>
            </w:pPr>
            <w:r w:rsidRPr="009268BE">
              <w:rPr>
                <w:rFonts w:ascii="Arial" w:hAnsi="Arial" w:cs="Arial"/>
                <w:color w:val="000000"/>
                <w:sz w:val="18"/>
                <w:szCs w:val="18"/>
                <w:shd w:val="clear" w:color="auto" w:fill="FFFFFF"/>
              </w:rPr>
              <w:t xml:space="preserve">We do this through fully adhering to the aims of both the early years foundation stage (EYFS) framework and the national curriculum and fostering a healthy curiosity and interest in the sciences. </w:t>
            </w:r>
          </w:p>
          <w:p w14:paraId="413BB2B9" w14:textId="6BEA05BE" w:rsidR="009A0531" w:rsidRDefault="009268BE" w:rsidP="00BA59A5">
            <w:pPr>
              <w:pStyle w:val="NoSpacing"/>
              <w:jc w:val="both"/>
              <w:rPr>
                <w:rFonts w:ascii="Arial" w:hAnsi="Arial" w:cs="Arial"/>
                <w:color w:val="000000"/>
                <w:sz w:val="18"/>
                <w:szCs w:val="18"/>
                <w:shd w:val="clear" w:color="auto" w:fill="FFFFFF"/>
              </w:rPr>
            </w:pPr>
            <w:r w:rsidRPr="009268BE">
              <w:rPr>
                <w:rFonts w:ascii="Arial" w:hAnsi="Arial" w:cs="Arial"/>
                <w:color w:val="000000"/>
                <w:sz w:val="18"/>
                <w:szCs w:val="18"/>
                <w:shd w:val="clear" w:color="auto" w:fill="FFFFFF"/>
              </w:rPr>
              <w:t xml:space="preserve"> </w:t>
            </w:r>
            <w:r w:rsidR="00BA59A5" w:rsidRPr="00BA59A5">
              <w:rPr>
                <w:rFonts w:ascii="Arial" w:hAnsi="Arial" w:cs="Arial"/>
                <w:color w:val="000000"/>
                <w:sz w:val="18"/>
                <w:szCs w:val="18"/>
                <w:shd w:val="clear" w:color="auto" w:fill="FFFFFF"/>
              </w:rPr>
              <w:t xml:space="preserve"> </w:t>
            </w:r>
          </w:p>
          <w:p w14:paraId="62B17E94" w14:textId="77777777" w:rsidR="008A4CF5" w:rsidRDefault="00BA59A5" w:rsidP="00BA59A5">
            <w:pPr>
              <w:pStyle w:val="NoSpacing"/>
              <w:jc w:val="both"/>
              <w:rPr>
                <w:rFonts w:ascii="Arial" w:hAnsi="Arial" w:cs="Arial"/>
                <w:color w:val="000000"/>
                <w:sz w:val="18"/>
                <w:szCs w:val="18"/>
                <w:shd w:val="clear" w:color="auto" w:fill="FFFFFF"/>
              </w:rPr>
            </w:pPr>
            <w:r w:rsidRPr="00BA59A5">
              <w:rPr>
                <w:rFonts w:ascii="Arial" w:hAnsi="Arial" w:cs="Arial"/>
                <w:color w:val="000000"/>
                <w:sz w:val="18"/>
                <w:szCs w:val="18"/>
                <w:shd w:val="clear" w:color="auto" w:fill="FFFFFF"/>
              </w:rPr>
              <w:t xml:space="preserve">We aim to equip pupils with knowledge, skills and understanding and to encourage children to be inquisitive throughout their time at Asterdale. </w:t>
            </w:r>
            <w:r w:rsidRPr="00BA59A5">
              <w:rPr>
                <w:rFonts w:ascii="Arial" w:hAnsi="Arial" w:cs="Arial"/>
                <w:sz w:val="18"/>
                <w:szCs w:val="18"/>
              </w:rPr>
              <w:t>Throughout the programmes of study, the children will acquire and develop the key knowledge that has been identified within each unit and across each year group, as well as the application of scientific skills</w:t>
            </w:r>
            <w:r w:rsidRPr="00BA59A5">
              <w:rPr>
                <w:rFonts w:ascii="Arial" w:hAnsi="Arial" w:cs="Arial"/>
                <w:color w:val="000000"/>
                <w:sz w:val="18"/>
                <w:szCs w:val="18"/>
                <w:shd w:val="clear" w:color="auto" w:fill="FFFFFF"/>
              </w:rPr>
              <w:t xml:space="preserve">. </w:t>
            </w:r>
          </w:p>
          <w:p w14:paraId="332CC646" w14:textId="77777777" w:rsidR="008A4CF5" w:rsidRDefault="008A4CF5" w:rsidP="00BA59A5">
            <w:pPr>
              <w:pStyle w:val="NoSpacing"/>
              <w:jc w:val="both"/>
              <w:rPr>
                <w:rFonts w:ascii="Arial" w:hAnsi="Arial" w:cs="Arial"/>
                <w:color w:val="000000"/>
                <w:sz w:val="18"/>
                <w:szCs w:val="18"/>
                <w:shd w:val="clear" w:color="auto" w:fill="FFFFFF"/>
              </w:rPr>
            </w:pPr>
          </w:p>
          <w:p w14:paraId="7004B546" w14:textId="4E51CCDB" w:rsidR="00BA59A5" w:rsidRPr="00BA59A5" w:rsidRDefault="00BA59A5" w:rsidP="00BA59A5">
            <w:pPr>
              <w:pStyle w:val="NoSpacing"/>
              <w:jc w:val="both"/>
              <w:rPr>
                <w:rFonts w:ascii="Arial" w:hAnsi="Arial" w:cs="Arial"/>
                <w:color w:val="000000"/>
                <w:sz w:val="18"/>
                <w:szCs w:val="18"/>
                <w:shd w:val="clear" w:color="auto" w:fill="FFFFFF"/>
              </w:rPr>
            </w:pPr>
            <w:r w:rsidRPr="00BA59A5">
              <w:rPr>
                <w:rFonts w:ascii="Arial" w:hAnsi="Arial" w:cs="Arial"/>
                <w:sz w:val="18"/>
                <w:szCs w:val="18"/>
              </w:rPr>
              <w:t>We ensure that the Working Scientifically skills are built-on and developed throughout children’s time at the school so that they can apply their knowledge of science when using equipment, conducting experiments and investigation, building arguments and explaining concepts confidently, being familiar with scientific terminology and, most importantly, to continue to ask questions and be curious about their surroundings.</w:t>
            </w:r>
          </w:p>
          <w:p w14:paraId="69E98AF7" w14:textId="6F894F06" w:rsidR="00D21DF9" w:rsidRPr="00BA59A5" w:rsidRDefault="00D21DF9" w:rsidP="00D41A17">
            <w:pPr>
              <w:spacing w:before="100" w:beforeAutospacing="1"/>
              <w:rPr>
                <w:rFonts w:ascii="Comic Sans MS" w:hAnsi="Comic Sans MS"/>
                <w:sz w:val="18"/>
                <w:szCs w:val="18"/>
              </w:rPr>
            </w:pPr>
          </w:p>
        </w:tc>
        <w:tc>
          <w:tcPr>
            <w:tcW w:w="5386" w:type="dxa"/>
          </w:tcPr>
          <w:p w14:paraId="34B70079" w14:textId="13526EA8" w:rsidR="00BA59A5" w:rsidRPr="00BA59A5" w:rsidRDefault="00BA59A5" w:rsidP="00BA59A5">
            <w:pPr>
              <w:pStyle w:val="NoSpacing"/>
              <w:jc w:val="both"/>
              <w:rPr>
                <w:rFonts w:ascii="Arial" w:hAnsi="Arial" w:cs="Arial"/>
                <w:sz w:val="18"/>
                <w:szCs w:val="18"/>
              </w:rPr>
            </w:pPr>
            <w:r w:rsidRPr="00BA59A5">
              <w:rPr>
                <w:rFonts w:ascii="Arial" w:hAnsi="Arial" w:cs="Arial"/>
                <w:sz w:val="18"/>
                <w:szCs w:val="18"/>
              </w:rPr>
              <w:t xml:space="preserve">At Asterdale, teachers create a positive attitude to science learning within their classrooms and reinforce an expectation that all children are capable of achieving high standards in this subject. </w:t>
            </w:r>
          </w:p>
          <w:p w14:paraId="203C8EDD" w14:textId="77777777" w:rsidR="009A0531" w:rsidRDefault="009A0531" w:rsidP="00BA59A5">
            <w:pPr>
              <w:pStyle w:val="NoSpacing"/>
              <w:jc w:val="both"/>
              <w:rPr>
                <w:rFonts w:ascii="Arial" w:eastAsia="Times New Roman" w:hAnsi="Arial" w:cs="Arial"/>
                <w:color w:val="000000"/>
                <w:sz w:val="18"/>
                <w:szCs w:val="18"/>
                <w:lang w:eastAsia="en-GB"/>
              </w:rPr>
            </w:pPr>
          </w:p>
          <w:p w14:paraId="0E82C598" w14:textId="4A404FA7" w:rsidR="00BA59A5" w:rsidRDefault="00BA59A5" w:rsidP="00BA59A5">
            <w:pPr>
              <w:pStyle w:val="NoSpacing"/>
              <w:jc w:val="both"/>
              <w:rPr>
                <w:rFonts w:ascii="Arial" w:hAnsi="Arial" w:cs="Arial"/>
                <w:sz w:val="18"/>
                <w:szCs w:val="18"/>
              </w:rPr>
            </w:pPr>
            <w:r w:rsidRPr="00BA59A5">
              <w:rPr>
                <w:rFonts w:ascii="Arial" w:eastAsia="Times New Roman" w:hAnsi="Arial" w:cs="Arial"/>
                <w:color w:val="000000"/>
                <w:sz w:val="18"/>
                <w:szCs w:val="18"/>
                <w:lang w:eastAsia="en-GB"/>
              </w:rPr>
              <w:t xml:space="preserve">Science is taught in planned and arranged topic blocks by the class teacher. This is a strategy to enable the achievement of a greater depth of knowledge. Through our planning, we involve problem solving opportunities that allow children to find out for themselves. Children are encouraged to ask their own questions and be given opportunities to use their scientific skills and research to discover the answers. </w:t>
            </w:r>
            <w:r w:rsidRPr="00BA59A5">
              <w:rPr>
                <w:rFonts w:ascii="Arial" w:hAnsi="Arial" w:cs="Arial"/>
                <w:sz w:val="18"/>
                <w:szCs w:val="18"/>
              </w:rPr>
              <w:t>This curiosity is celebrated within the classroom. Planning involves teachers creating practical, engaging lessons with opportunities for precise questioning in class to test conceptual knowledge and skills, and assess children regularly to identify those children with gaps in learning. Children have pre-learning and post-learning quizzes to assess their acquisition of knowledge and skills.</w:t>
            </w:r>
          </w:p>
          <w:p w14:paraId="4D2231D7" w14:textId="77777777" w:rsidR="009A0531" w:rsidRPr="00BA59A5" w:rsidRDefault="009A0531" w:rsidP="00BA59A5">
            <w:pPr>
              <w:pStyle w:val="NoSpacing"/>
              <w:jc w:val="both"/>
              <w:rPr>
                <w:rFonts w:ascii="Arial" w:hAnsi="Arial" w:cs="Arial"/>
                <w:sz w:val="18"/>
                <w:szCs w:val="18"/>
              </w:rPr>
            </w:pPr>
          </w:p>
          <w:p w14:paraId="0ACF0789" w14:textId="33DEE803" w:rsidR="00BA59A5" w:rsidRDefault="00BA59A5" w:rsidP="00BA59A5">
            <w:pPr>
              <w:pStyle w:val="NoSpacing"/>
              <w:jc w:val="both"/>
              <w:rPr>
                <w:rFonts w:ascii="Arial" w:hAnsi="Arial" w:cs="Arial"/>
                <w:sz w:val="18"/>
                <w:szCs w:val="18"/>
              </w:rPr>
            </w:pPr>
            <w:r w:rsidRPr="00BA59A5">
              <w:rPr>
                <w:rFonts w:ascii="Arial" w:hAnsi="Arial" w:cs="Arial"/>
                <w:sz w:val="18"/>
                <w:szCs w:val="18"/>
              </w:rPr>
              <w:t>Working Scientifically skills are embedded into lessons to ensure these skills are being developed throughout each topic progressively, and new vocabulary and challenging concepts are introduced through direct teaching. Teachers demonstrate how to use scientific equipment, and the various Working Scientifically skills in order to embed scientific understanding.</w:t>
            </w:r>
          </w:p>
          <w:p w14:paraId="09778BF1" w14:textId="77777777" w:rsidR="009A0531" w:rsidRPr="00BA59A5" w:rsidRDefault="009A0531" w:rsidP="00BA59A5">
            <w:pPr>
              <w:pStyle w:val="NoSpacing"/>
              <w:jc w:val="both"/>
              <w:rPr>
                <w:rFonts w:ascii="Arial" w:hAnsi="Arial" w:cs="Arial"/>
                <w:sz w:val="18"/>
                <w:szCs w:val="18"/>
              </w:rPr>
            </w:pPr>
          </w:p>
          <w:p w14:paraId="26727B45" w14:textId="47B8778C" w:rsidR="00BA59A5" w:rsidRPr="00BA59A5" w:rsidRDefault="00BA59A5" w:rsidP="00BA59A5">
            <w:pPr>
              <w:pStyle w:val="NoSpacing"/>
              <w:jc w:val="both"/>
              <w:rPr>
                <w:rFonts w:ascii="Arial" w:eastAsia="Times New Roman" w:hAnsi="Arial" w:cs="Arial"/>
                <w:color w:val="000000"/>
                <w:sz w:val="18"/>
                <w:szCs w:val="18"/>
                <w:lang w:eastAsia="en-GB"/>
              </w:rPr>
            </w:pPr>
            <w:r w:rsidRPr="00BA59A5">
              <w:rPr>
                <w:rFonts w:ascii="Arial" w:hAnsi="Arial" w:cs="Arial"/>
                <w:sz w:val="18"/>
                <w:szCs w:val="18"/>
              </w:rPr>
              <w:t>Through enrichment days, such as ‘science week’, we work alongside experts in the field to support children’s learning. All children in school have at least one block of 6 weeks per year learning in forest school sessions. Children spend the whole session out in the woodland area where there are lots of opportunities for scientific exploration and enquiry.</w:t>
            </w:r>
          </w:p>
          <w:p w14:paraId="3F85221D" w14:textId="7D31760A" w:rsidR="00D21DF9" w:rsidRPr="00BA59A5" w:rsidRDefault="00D21DF9" w:rsidP="006D6AAF">
            <w:pPr>
              <w:spacing w:before="100" w:beforeAutospacing="1"/>
              <w:rPr>
                <w:rFonts w:ascii="Comic Sans MS" w:hAnsi="Comic Sans MS"/>
                <w:sz w:val="18"/>
                <w:szCs w:val="18"/>
              </w:rPr>
            </w:pPr>
          </w:p>
        </w:tc>
        <w:tc>
          <w:tcPr>
            <w:tcW w:w="5053" w:type="dxa"/>
          </w:tcPr>
          <w:p w14:paraId="176DE0F5" w14:textId="77777777" w:rsidR="009A0531" w:rsidRDefault="00BA59A5" w:rsidP="00BA59A5">
            <w:pPr>
              <w:spacing w:before="100" w:beforeAutospacing="1" w:after="160" w:line="259" w:lineRule="auto"/>
              <w:rPr>
                <w:rFonts w:ascii="Arial" w:hAnsi="Arial" w:cs="Arial"/>
                <w:sz w:val="18"/>
                <w:szCs w:val="18"/>
              </w:rPr>
            </w:pPr>
            <w:r w:rsidRPr="00BA59A5">
              <w:rPr>
                <w:rFonts w:ascii="Arial" w:hAnsi="Arial" w:cs="Arial"/>
                <w:sz w:val="18"/>
                <w:szCs w:val="18"/>
              </w:rPr>
              <w:t xml:space="preserve">The successful approach to the teaching of science at Asterdale results in a fun, engaging, high quality science education, that provides children with the foundations for understanding the world that they can take with them once they complete their primary education. </w:t>
            </w:r>
          </w:p>
          <w:p w14:paraId="751A865D" w14:textId="77777777" w:rsidR="009A0531" w:rsidRDefault="00BA59A5" w:rsidP="00BA59A5">
            <w:pPr>
              <w:spacing w:before="100" w:beforeAutospacing="1" w:after="160" w:line="259" w:lineRule="auto"/>
              <w:rPr>
                <w:rFonts w:ascii="Arial" w:hAnsi="Arial" w:cs="Arial"/>
                <w:sz w:val="18"/>
                <w:szCs w:val="18"/>
              </w:rPr>
            </w:pPr>
            <w:r w:rsidRPr="00BA59A5">
              <w:rPr>
                <w:rFonts w:ascii="Arial" w:hAnsi="Arial" w:cs="Arial"/>
                <w:sz w:val="18"/>
                <w:szCs w:val="18"/>
              </w:rPr>
              <w:t xml:space="preserve">So much of science lends itself to outdoor learning, and so we provide children with opportunities to experience this. We hope that children will become more resilient, independent and curious scientists who will ask questions and find things out for themselves. </w:t>
            </w:r>
          </w:p>
          <w:p w14:paraId="5C8564FC" w14:textId="6D5BC828" w:rsidR="00BA59A5" w:rsidRPr="00BA59A5" w:rsidRDefault="00BA59A5" w:rsidP="00BA59A5">
            <w:pPr>
              <w:spacing w:before="100" w:beforeAutospacing="1"/>
              <w:rPr>
                <w:rFonts w:ascii="Arial" w:hAnsi="Arial" w:cs="Arial"/>
                <w:sz w:val="18"/>
                <w:szCs w:val="18"/>
              </w:rPr>
            </w:pPr>
            <w:r w:rsidRPr="00BA59A5">
              <w:rPr>
                <w:rFonts w:ascii="Arial" w:hAnsi="Arial" w:cs="Arial"/>
                <w:sz w:val="18"/>
                <w:szCs w:val="18"/>
              </w:rPr>
              <w:t>Children will leave for secondary school equipped with the science knowledge and skills needed to succeed in their further education. They will demonstrate a confidence and love of learning for all things science.</w:t>
            </w:r>
          </w:p>
          <w:p w14:paraId="35E27F14" w14:textId="79CC7FBF" w:rsidR="00F818A5" w:rsidRPr="00BA59A5" w:rsidRDefault="00F818A5" w:rsidP="00F818A5">
            <w:pPr>
              <w:pStyle w:val="NoSpacing"/>
              <w:rPr>
                <w:rFonts w:ascii="Arial" w:hAnsi="Arial" w:cs="Arial"/>
                <w:color w:val="808080" w:themeColor="background1" w:themeShade="80"/>
                <w:sz w:val="18"/>
                <w:szCs w:val="18"/>
              </w:rPr>
            </w:pPr>
          </w:p>
          <w:p w14:paraId="51AA4948" w14:textId="77777777" w:rsidR="00F818A5" w:rsidRPr="00BA59A5" w:rsidRDefault="00F818A5" w:rsidP="00F818A5">
            <w:pPr>
              <w:pStyle w:val="NoSpacing"/>
              <w:rPr>
                <w:rFonts w:ascii="Arial Rounded MT Bold" w:hAnsi="Arial Rounded MT Bold"/>
                <w:color w:val="008000"/>
                <w:sz w:val="18"/>
                <w:szCs w:val="18"/>
                <w:u w:val="single"/>
              </w:rPr>
            </w:pPr>
          </w:p>
          <w:p w14:paraId="1F54CC6B" w14:textId="77777777" w:rsidR="00F818A5" w:rsidRPr="00BA59A5" w:rsidRDefault="00F818A5" w:rsidP="00F818A5">
            <w:pPr>
              <w:pStyle w:val="NoSpacing"/>
              <w:rPr>
                <w:rFonts w:ascii="Arial Rounded MT Bold" w:hAnsi="Arial Rounded MT Bold"/>
                <w:color w:val="008000"/>
                <w:sz w:val="18"/>
                <w:szCs w:val="18"/>
                <w:u w:val="single"/>
              </w:rPr>
            </w:pPr>
          </w:p>
          <w:p w14:paraId="717A7A17" w14:textId="722F6579" w:rsidR="00F818A5" w:rsidRPr="00BA59A5" w:rsidRDefault="00F818A5" w:rsidP="00F818A5">
            <w:pPr>
              <w:pStyle w:val="NoSpacing"/>
              <w:rPr>
                <w:rFonts w:ascii="Arial Rounded MT Bold" w:hAnsi="Arial Rounded MT Bold"/>
                <w:color w:val="008000"/>
                <w:sz w:val="18"/>
                <w:szCs w:val="18"/>
                <w:u w:val="single"/>
              </w:rPr>
            </w:pPr>
          </w:p>
        </w:tc>
      </w:tr>
    </w:tbl>
    <w:p w14:paraId="51176E3E" w14:textId="77777777" w:rsidR="00F818A5" w:rsidRPr="009E16D3" w:rsidRDefault="00F818A5" w:rsidP="00E16256">
      <w:pPr>
        <w:pStyle w:val="NoSpacing"/>
        <w:rPr>
          <w:rFonts w:ascii="Sassoon Penpals" w:hAnsi="Sassoon Penpals"/>
          <w:sz w:val="16"/>
        </w:rPr>
      </w:pPr>
    </w:p>
    <w:sectPr w:rsidR="00F818A5" w:rsidRPr="009E16D3" w:rsidSect="006C084A">
      <w:pgSz w:w="16838" w:h="11906" w:orient="landscape"/>
      <w:pgMar w:top="392" w:right="502" w:bottom="294"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 w:name="Sassoon Penpals">
    <w:altName w:val="Cambria"/>
    <w:panose1 w:val="00000000000000000000"/>
    <w:charset w:val="00"/>
    <w:family w:val="modern"/>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1D954CB"/>
    <w:multiLevelType w:val="hybridMultilevel"/>
    <w:tmpl w:val="F42CE3EE"/>
    <w:lvl w:ilvl="0" w:tplc="A0928EBA">
      <w:start w:val="1"/>
      <w:numFmt w:val="bullet"/>
      <w:lvlText w:val=""/>
      <w:lvlJc w:val="left"/>
      <w:pPr>
        <w:ind w:left="720" w:hanging="360"/>
      </w:pPr>
      <w:rPr>
        <w:rFonts w:ascii="Symbol" w:hAnsi="Symbol" w:hint="default"/>
        <w:sz w:val="32"/>
        <w:szCs w:val="3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22514FA"/>
    <w:multiLevelType w:val="hybridMultilevel"/>
    <w:tmpl w:val="98E2A9A0"/>
    <w:lvl w:ilvl="0" w:tplc="92E00588">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97601F5"/>
    <w:multiLevelType w:val="hybridMultilevel"/>
    <w:tmpl w:val="B3A44F76"/>
    <w:lvl w:ilvl="0" w:tplc="92E00588">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C084A"/>
    <w:rsid w:val="00012687"/>
    <w:rsid w:val="00023C2A"/>
    <w:rsid w:val="000432CF"/>
    <w:rsid w:val="000A4D58"/>
    <w:rsid w:val="0017179D"/>
    <w:rsid w:val="001B2595"/>
    <w:rsid w:val="0026776D"/>
    <w:rsid w:val="002F154A"/>
    <w:rsid w:val="003679A3"/>
    <w:rsid w:val="00515E5C"/>
    <w:rsid w:val="00573249"/>
    <w:rsid w:val="006C084A"/>
    <w:rsid w:val="006D3870"/>
    <w:rsid w:val="006D6AAF"/>
    <w:rsid w:val="007246DF"/>
    <w:rsid w:val="00816F00"/>
    <w:rsid w:val="008A4CF5"/>
    <w:rsid w:val="008A657D"/>
    <w:rsid w:val="009268BE"/>
    <w:rsid w:val="009A0531"/>
    <w:rsid w:val="009E16D3"/>
    <w:rsid w:val="009F0DEC"/>
    <w:rsid w:val="00BA59A5"/>
    <w:rsid w:val="00C30B99"/>
    <w:rsid w:val="00D21DF9"/>
    <w:rsid w:val="00D41A17"/>
    <w:rsid w:val="00D9291B"/>
    <w:rsid w:val="00E16256"/>
    <w:rsid w:val="00E20CFD"/>
    <w:rsid w:val="00E910A2"/>
    <w:rsid w:val="00EB0CDC"/>
    <w:rsid w:val="00F00F14"/>
    <w:rsid w:val="00F818A5"/>
    <w:rsid w:val="00FE41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125DF5"/>
  <w15:chartTrackingRefBased/>
  <w15:docId w15:val="{5553D3C2-12F1-426D-BF90-E0A99597CC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6C084A"/>
    <w:pPr>
      <w:spacing w:after="0" w:line="240" w:lineRule="auto"/>
    </w:pPr>
  </w:style>
  <w:style w:type="table" w:styleId="TableGrid">
    <w:name w:val="Table Grid"/>
    <w:basedOn w:val="TableNormal"/>
    <w:uiPriority w:val="39"/>
    <w:rsid w:val="006C084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E1625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16256"/>
    <w:rPr>
      <w:rFonts w:ascii="Segoe UI" w:hAnsi="Segoe UI" w:cs="Segoe UI"/>
      <w:sz w:val="18"/>
      <w:szCs w:val="18"/>
    </w:rPr>
  </w:style>
  <w:style w:type="paragraph" w:styleId="ListParagraph">
    <w:name w:val="List Paragraph"/>
    <w:basedOn w:val="Normal"/>
    <w:uiPriority w:val="34"/>
    <w:qFormat/>
    <w:rsid w:val="000A4D5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936703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4.png"/><Relationship Id="rId3" Type="http://schemas.openxmlformats.org/officeDocument/2006/relationships/customXml" Target="../customXml/item3.xml"/><Relationship Id="rId7" Type="http://schemas.openxmlformats.org/officeDocument/2006/relationships/webSettings" Target="webSettings.xml"/><Relationship Id="rId12" Type="http://schemas.microsoft.com/office/2007/relationships/hdphoto" Target="media/hdphoto2.wdp"/><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3.png"/><Relationship Id="rId5" Type="http://schemas.openxmlformats.org/officeDocument/2006/relationships/styles" Target="styles.xml"/><Relationship Id="rId15" Type="http://schemas.openxmlformats.org/officeDocument/2006/relationships/theme" Target="theme/theme1.xml"/><Relationship Id="rId10" Type="http://schemas.microsoft.com/office/2007/relationships/hdphoto" Target="media/hdphoto1.wdp"/><Relationship Id="rId4" Type="http://schemas.openxmlformats.org/officeDocument/2006/relationships/numbering" Target="numbering.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FEC6466E345F4547A2D0EB467D43E49E" ma:contentTypeVersion="7" ma:contentTypeDescription="Create a new document." ma:contentTypeScope="" ma:versionID="97d60a71bbac849ae2542df6e141f844">
  <xsd:schema xmlns:xsd="http://www.w3.org/2001/XMLSchema" xmlns:xs="http://www.w3.org/2001/XMLSchema" xmlns:p="http://schemas.microsoft.com/office/2006/metadata/properties" xmlns:ns3="a66116d0-0e11-4233-9548-c1daa6092448" targetNamespace="http://schemas.microsoft.com/office/2006/metadata/properties" ma:root="true" ma:fieldsID="d73e764a88921b0dd0fc4f92ae2a4d9d" ns3:_="">
    <xsd:import namespace="a66116d0-0e11-4233-9548-c1daa6092448"/>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GenerationTime" minOccurs="0"/>
                <xsd:element ref="ns3:MediaServiceEventHashCode"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66116d0-0e11-4233-9548-c1daa609244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739AFC3-69E2-42FC-B2A8-04B2C6EFAB37}">
  <ds:schemaRefs>
    <ds:schemaRef ds:uri="http://schemas.microsoft.com/sharepoint/v3/contenttype/forms"/>
  </ds:schemaRefs>
</ds:datastoreItem>
</file>

<file path=customXml/itemProps2.xml><?xml version="1.0" encoding="utf-8"?>
<ds:datastoreItem xmlns:ds="http://schemas.openxmlformats.org/officeDocument/2006/customXml" ds:itemID="{A7946721-3F01-46A0-8AC2-979F341CD1E1}">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72C95926-9A23-43D3-8FF4-9D4F7BDA377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66116d0-0e11-4233-9548-c1daa609244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585</Words>
  <Characters>3339</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Nottingham City Council</Company>
  <LinksUpToDate>false</LinksUpToDate>
  <CharactersWithSpaces>3917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 OLeary</dc:creator>
  <cp:keywords/>
  <dc:description/>
  <cp:lastModifiedBy>Katy Stuart</cp:lastModifiedBy>
  <cp:revision>2</cp:revision>
  <cp:lastPrinted>2020-01-07T11:32:00Z</cp:lastPrinted>
  <dcterms:created xsi:type="dcterms:W3CDTF">2025-01-17T09:52:00Z</dcterms:created>
  <dcterms:modified xsi:type="dcterms:W3CDTF">2025-01-17T09:52:00Z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0x010100FEC6466E345F4547A2D0EB467D43E49E</vt:lpwstr>
  </property>
</Properties>
</file>