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25" w:rsidRDefault="00771325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</w:p>
    <w:p w:rsidR="0051269A" w:rsidRPr="00771325" w:rsidRDefault="00150310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 w:rsidRPr="00771325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0</wp:posOffset>
            </wp:positionV>
            <wp:extent cx="1264285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155" y="21409"/>
                <wp:lineTo x="211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28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69A" w:rsidRPr="00771325">
        <w:rPr>
          <w:b/>
          <w:color w:val="385623" w:themeColor="accent6" w:themeShade="80"/>
          <w:sz w:val="52"/>
          <w:szCs w:val="52"/>
          <w:u w:val="single"/>
        </w:rPr>
        <w:t>Implementation Expectations</w:t>
      </w:r>
    </w:p>
    <w:p w:rsidR="00150310" w:rsidRPr="00771325" w:rsidRDefault="00150310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 w:rsidRPr="00771325">
        <w:rPr>
          <w:b/>
          <w:color w:val="385623" w:themeColor="accent6" w:themeShade="80"/>
          <w:sz w:val="52"/>
          <w:szCs w:val="52"/>
          <w:u w:val="single"/>
        </w:rPr>
        <w:t>History</w:t>
      </w:r>
    </w:p>
    <w:p w:rsidR="0051269A" w:rsidRDefault="0051269A" w:rsidP="00150310">
      <w:pPr>
        <w:jc w:val="center"/>
      </w:pPr>
    </w:p>
    <w:p w:rsidR="00150310" w:rsidRDefault="00150310" w:rsidP="00150310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150310" w:rsidTr="00150310">
        <w:tc>
          <w:tcPr>
            <w:tcW w:w="2830" w:type="dxa"/>
          </w:tcPr>
          <w:p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Scheme </w:t>
            </w:r>
          </w:p>
        </w:tc>
        <w:tc>
          <w:tcPr>
            <w:tcW w:w="6186" w:type="dxa"/>
          </w:tcPr>
          <w:p w:rsidR="00150310" w:rsidRPr="00771325" w:rsidRDefault="00771325">
            <w:pPr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DC32A0" wp14:editId="027A0EF6">
                  <wp:extent cx="2143125" cy="48577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0310" w:rsidRPr="00771325" w:rsidRDefault="00150310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C92CCA" w:rsidTr="00150310">
        <w:tc>
          <w:tcPr>
            <w:tcW w:w="2830" w:type="dxa"/>
          </w:tcPr>
          <w:p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Timetable / Duration </w:t>
            </w:r>
          </w:p>
        </w:tc>
        <w:tc>
          <w:tcPr>
            <w:tcW w:w="6186" w:type="dxa"/>
          </w:tcPr>
          <w:p w:rsidR="00C92CCA" w:rsidRDefault="00C92C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1 hour per week </w:t>
            </w:r>
          </w:p>
        </w:tc>
      </w:tr>
      <w:tr w:rsidR="00150310" w:rsidTr="00150310">
        <w:tc>
          <w:tcPr>
            <w:tcW w:w="2830" w:type="dxa"/>
          </w:tcPr>
          <w:p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Lesson Structure </w:t>
            </w:r>
          </w:p>
          <w:p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>(What a typical lessons look like)</w:t>
            </w:r>
          </w:p>
        </w:tc>
        <w:tc>
          <w:tcPr>
            <w:tcW w:w="6186" w:type="dxa"/>
          </w:tcPr>
          <w:p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Retrieval / recap </w:t>
            </w:r>
            <w:r w:rsidR="00771325">
              <w:rPr>
                <w:sz w:val="24"/>
                <w:szCs w:val="24"/>
              </w:rPr>
              <w:t xml:space="preserve"> from prev</w:t>
            </w:r>
            <w:r w:rsidRPr="00771325">
              <w:rPr>
                <w:sz w:val="24"/>
                <w:szCs w:val="24"/>
              </w:rPr>
              <w:t xml:space="preserve">ious lesson </w:t>
            </w:r>
            <w:r w:rsidR="00771325">
              <w:rPr>
                <w:sz w:val="24"/>
                <w:szCs w:val="24"/>
              </w:rPr>
              <w:t>at the beginning of every lesson</w:t>
            </w:r>
            <w:r w:rsidRPr="00771325">
              <w:rPr>
                <w:sz w:val="24"/>
                <w:szCs w:val="24"/>
              </w:rPr>
              <w:t>– link back to knowledge organiser</w:t>
            </w:r>
          </w:p>
          <w:p w:rsidR="00150310" w:rsidRDefault="007713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Key Question </w:t>
            </w:r>
          </w:p>
          <w:p w:rsidR="00771325" w:rsidRDefault="007713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Vocabulary</w:t>
            </w:r>
          </w:p>
          <w:p w:rsidR="009C5682" w:rsidRPr="00771325" w:rsidRDefault="009C56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Information with recap</w:t>
            </w:r>
          </w:p>
          <w:p w:rsidR="009C5682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>Stop and Jot</w:t>
            </w:r>
          </w:p>
          <w:p w:rsidR="00150310" w:rsidRPr="00771325" w:rsidRDefault="009C56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Information with True or False </w:t>
            </w:r>
            <w:r w:rsidR="00150310" w:rsidRPr="00771325">
              <w:rPr>
                <w:sz w:val="24"/>
                <w:szCs w:val="24"/>
              </w:rPr>
              <w:t xml:space="preserve"> </w:t>
            </w:r>
          </w:p>
          <w:p w:rsidR="00150310" w:rsidRDefault="009C56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Application Activity </w:t>
            </w:r>
          </w:p>
          <w:p w:rsidR="009C5682" w:rsidRPr="00771325" w:rsidRDefault="009C56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Challenge </w:t>
            </w:r>
          </w:p>
          <w:p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Cumulative Quiz – in purple </w:t>
            </w:r>
          </w:p>
        </w:tc>
      </w:tr>
      <w:tr w:rsidR="00150310" w:rsidTr="00150310">
        <w:tc>
          <w:tcPr>
            <w:tcW w:w="2830" w:type="dxa"/>
          </w:tcPr>
          <w:p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Expectations in Books </w:t>
            </w:r>
          </w:p>
        </w:tc>
        <w:tc>
          <w:tcPr>
            <w:tcW w:w="6186" w:type="dxa"/>
          </w:tcPr>
          <w:p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>Pre-assessment mind map</w:t>
            </w:r>
          </w:p>
          <w:p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Knowledge Organiser – to be highlighted and annotated </w:t>
            </w:r>
          </w:p>
          <w:p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>(KO to have highlighted information for SEND to remember)</w:t>
            </w:r>
          </w:p>
          <w:p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Word Mat </w:t>
            </w:r>
          </w:p>
          <w:p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Lessons – to include Cumulative Quiz at the end </w:t>
            </w:r>
          </w:p>
        </w:tc>
      </w:tr>
      <w:tr w:rsidR="00150310" w:rsidTr="00150310">
        <w:tc>
          <w:tcPr>
            <w:tcW w:w="2830" w:type="dxa"/>
          </w:tcPr>
          <w:p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Retrieval opportunities </w:t>
            </w:r>
          </w:p>
        </w:tc>
        <w:tc>
          <w:tcPr>
            <w:tcW w:w="6186" w:type="dxa"/>
          </w:tcPr>
          <w:p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Retrieval section at the beginning of every lesson – knowledge and vocabulary </w:t>
            </w:r>
          </w:p>
          <w:p w:rsidR="00771325" w:rsidRPr="00771325" w:rsidRDefault="00771325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Stop and Jot section </w:t>
            </w:r>
          </w:p>
          <w:p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Cumulative Quiz at the end of each lesson </w:t>
            </w:r>
          </w:p>
          <w:p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Reviewing the Knowledge </w:t>
            </w:r>
            <w:r w:rsidR="00771325" w:rsidRPr="00771325">
              <w:rPr>
                <w:sz w:val="24"/>
                <w:szCs w:val="24"/>
              </w:rPr>
              <w:t xml:space="preserve">Organiser and Word Mat </w:t>
            </w:r>
          </w:p>
          <w:p w:rsidR="00771325" w:rsidRPr="00771325" w:rsidRDefault="00771325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Working Wall </w:t>
            </w:r>
          </w:p>
          <w:p w:rsidR="00150310" w:rsidRPr="00771325" w:rsidRDefault="00150310">
            <w:pPr>
              <w:rPr>
                <w:sz w:val="24"/>
                <w:szCs w:val="24"/>
              </w:rPr>
            </w:pPr>
          </w:p>
        </w:tc>
      </w:tr>
      <w:tr w:rsidR="00150310" w:rsidTr="00150310">
        <w:tc>
          <w:tcPr>
            <w:tcW w:w="2830" w:type="dxa"/>
          </w:tcPr>
          <w:p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Assessment </w:t>
            </w:r>
          </w:p>
        </w:tc>
        <w:tc>
          <w:tcPr>
            <w:tcW w:w="6186" w:type="dxa"/>
          </w:tcPr>
          <w:p w:rsidR="00150310" w:rsidRPr="00771325" w:rsidRDefault="00771325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Pre-assessment mind map </w:t>
            </w:r>
          </w:p>
          <w:p w:rsidR="00771325" w:rsidRPr="00771325" w:rsidRDefault="00771325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Post-assessment – to be placed in books at the end of the unit </w:t>
            </w:r>
          </w:p>
          <w:p w:rsidR="00771325" w:rsidRPr="00771325" w:rsidRDefault="00771325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Cumulative Quiz Score </w:t>
            </w:r>
          </w:p>
        </w:tc>
      </w:tr>
      <w:tr w:rsidR="00150310" w:rsidTr="00150310">
        <w:tc>
          <w:tcPr>
            <w:tcW w:w="2830" w:type="dxa"/>
          </w:tcPr>
          <w:p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Working Wall </w:t>
            </w:r>
          </w:p>
        </w:tc>
        <w:tc>
          <w:tcPr>
            <w:tcW w:w="6186" w:type="dxa"/>
          </w:tcPr>
          <w:p w:rsidR="00150310" w:rsidRPr="00771325" w:rsidRDefault="00771325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>Vocabulary</w:t>
            </w:r>
          </w:p>
          <w:p w:rsidR="00771325" w:rsidRPr="00771325" w:rsidRDefault="00771325">
            <w:pPr>
              <w:rPr>
                <w:color w:val="385623" w:themeColor="accent6" w:themeShade="80"/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Lesson Sequence – things to remember </w:t>
            </w:r>
          </w:p>
        </w:tc>
      </w:tr>
      <w:tr w:rsidR="00C92CCA" w:rsidTr="00150310">
        <w:tc>
          <w:tcPr>
            <w:tcW w:w="2830" w:type="dxa"/>
          </w:tcPr>
          <w:p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Marking &amp; Feedback </w:t>
            </w:r>
          </w:p>
        </w:tc>
        <w:tc>
          <w:tcPr>
            <w:tcW w:w="6186" w:type="dxa"/>
          </w:tcPr>
          <w:p w:rsidR="00C92CCA" w:rsidRPr="00771325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Follow Marking &amp; Feedback Policy </w:t>
            </w:r>
          </w:p>
        </w:tc>
      </w:tr>
      <w:tr w:rsidR="00240F8A" w:rsidTr="00150310">
        <w:tc>
          <w:tcPr>
            <w:tcW w:w="2830" w:type="dxa"/>
          </w:tcPr>
          <w:p w:rsidR="00240F8A" w:rsidRDefault="00240F8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SEND Adaptations </w:t>
            </w:r>
          </w:p>
        </w:tc>
        <w:tc>
          <w:tcPr>
            <w:tcW w:w="6186" w:type="dxa"/>
          </w:tcPr>
          <w:p w:rsidR="00240F8A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of Teacher Toolkit </w:t>
            </w:r>
          </w:p>
          <w:p w:rsidR="00240F8A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Adaptation of application activities </w:t>
            </w:r>
          </w:p>
        </w:tc>
      </w:tr>
    </w:tbl>
    <w:p w:rsidR="00150310" w:rsidRDefault="00150310">
      <w:pPr>
        <w:rPr>
          <w:color w:val="385623" w:themeColor="accent6" w:themeShade="80"/>
        </w:rPr>
      </w:pPr>
    </w:p>
    <w:p w:rsidR="00150310" w:rsidRDefault="00150310">
      <w:pPr>
        <w:rPr>
          <w:color w:val="385623" w:themeColor="accent6" w:themeShade="80"/>
        </w:rPr>
      </w:pPr>
    </w:p>
    <w:p w:rsidR="00EE541B" w:rsidRPr="00EE541B" w:rsidRDefault="00EE541B" w:rsidP="00240F8A">
      <w:pPr>
        <w:jc w:val="center"/>
        <w:rPr>
          <w:b/>
          <w:color w:val="385623" w:themeColor="accent6" w:themeShade="80"/>
          <w:sz w:val="48"/>
          <w:szCs w:val="48"/>
        </w:rPr>
      </w:pPr>
      <w:r w:rsidRPr="00EE541B">
        <w:rPr>
          <w:b/>
          <w:color w:val="385623" w:themeColor="accent6" w:themeShade="80"/>
          <w:sz w:val="48"/>
          <w:szCs w:val="48"/>
        </w:rPr>
        <w:lastRenderedPageBreak/>
        <w:t>Lesson Expectations in books:</w:t>
      </w:r>
    </w:p>
    <w:p w:rsidR="0051269A" w:rsidRDefault="0051269A"/>
    <w:p w:rsidR="00EE541B" w:rsidRDefault="004C1C34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3918585</wp:posOffset>
            </wp:positionH>
            <wp:positionV relativeFrom="paragraph">
              <wp:posOffset>4058285</wp:posOffset>
            </wp:positionV>
            <wp:extent cx="2613660" cy="1908175"/>
            <wp:effectExtent l="0" t="9208" r="6033" b="6032"/>
            <wp:wrapTight wrapText="bothSides">
              <wp:wrapPolygon edited="0">
                <wp:start x="-76" y="21496"/>
                <wp:lineTo x="21492" y="21496"/>
                <wp:lineTo x="21492" y="147"/>
                <wp:lineTo x="-76" y="147"/>
                <wp:lineTo x="-76" y="21496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13660" cy="190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1608455</wp:posOffset>
            </wp:positionH>
            <wp:positionV relativeFrom="paragraph">
              <wp:posOffset>4023995</wp:posOffset>
            </wp:positionV>
            <wp:extent cx="2643505" cy="1870075"/>
            <wp:effectExtent l="5715" t="0" r="0" b="0"/>
            <wp:wrapTight wrapText="bothSides">
              <wp:wrapPolygon edited="0">
                <wp:start x="47" y="21666"/>
                <wp:lineTo x="21372" y="21666"/>
                <wp:lineTo x="21372" y="323"/>
                <wp:lineTo x="47" y="323"/>
                <wp:lineTo x="47" y="21666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43505" cy="187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-624205</wp:posOffset>
            </wp:positionH>
            <wp:positionV relativeFrom="paragraph">
              <wp:posOffset>3959225</wp:posOffset>
            </wp:positionV>
            <wp:extent cx="2619375" cy="1924685"/>
            <wp:effectExtent l="4445" t="0" r="0" b="0"/>
            <wp:wrapTight wrapText="bothSides">
              <wp:wrapPolygon edited="0">
                <wp:start x="37" y="21650"/>
                <wp:lineTo x="21401" y="21650"/>
                <wp:lineTo x="21401" y="271"/>
                <wp:lineTo x="37" y="271"/>
                <wp:lineTo x="37" y="2165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19375" cy="192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3809365</wp:posOffset>
            </wp:positionH>
            <wp:positionV relativeFrom="paragraph">
              <wp:posOffset>680720</wp:posOffset>
            </wp:positionV>
            <wp:extent cx="2633980" cy="1819275"/>
            <wp:effectExtent l="7302" t="0" r="2223" b="2222"/>
            <wp:wrapTight wrapText="bothSides">
              <wp:wrapPolygon edited="0">
                <wp:start x="60" y="21687"/>
                <wp:lineTo x="21462" y="21687"/>
                <wp:lineTo x="21462" y="200"/>
                <wp:lineTo x="60" y="200"/>
                <wp:lineTo x="60" y="21687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3398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1651635</wp:posOffset>
            </wp:positionH>
            <wp:positionV relativeFrom="paragraph">
              <wp:posOffset>626110</wp:posOffset>
            </wp:positionV>
            <wp:extent cx="2625090" cy="1897380"/>
            <wp:effectExtent l="1905" t="0" r="5715" b="5715"/>
            <wp:wrapTight wrapText="bothSides">
              <wp:wrapPolygon edited="0">
                <wp:start x="16" y="21622"/>
                <wp:lineTo x="21490" y="21622"/>
                <wp:lineTo x="21490" y="152"/>
                <wp:lineTo x="16" y="152"/>
                <wp:lineTo x="16" y="21622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25090" cy="1897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-592455</wp:posOffset>
            </wp:positionH>
            <wp:positionV relativeFrom="paragraph">
              <wp:posOffset>574040</wp:posOffset>
            </wp:positionV>
            <wp:extent cx="2609850" cy="1977390"/>
            <wp:effectExtent l="0" t="7620" r="0" b="0"/>
            <wp:wrapTight wrapText="bothSides">
              <wp:wrapPolygon edited="0">
                <wp:start x="-63" y="21517"/>
                <wp:lineTo x="21379" y="21517"/>
                <wp:lineTo x="21379" y="291"/>
                <wp:lineTo x="-63" y="291"/>
                <wp:lineTo x="-63" y="21517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09850" cy="1977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E541B" w:rsidSect="009C5682">
      <w:pgSz w:w="11906" w:h="16838"/>
      <w:pgMar w:top="568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69A"/>
    <w:rsid w:val="000C2F06"/>
    <w:rsid w:val="00150310"/>
    <w:rsid w:val="00195E86"/>
    <w:rsid w:val="00240F8A"/>
    <w:rsid w:val="004C1C34"/>
    <w:rsid w:val="0051269A"/>
    <w:rsid w:val="00525E7A"/>
    <w:rsid w:val="00771325"/>
    <w:rsid w:val="009C5682"/>
    <w:rsid w:val="00C92CCA"/>
    <w:rsid w:val="00EE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A07A3"/>
  <w15:chartTrackingRefBased/>
  <w15:docId w15:val="{FBA61E7D-55D8-4B45-A328-AE676DB67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3</cp:revision>
  <dcterms:created xsi:type="dcterms:W3CDTF">2024-10-01T09:03:00Z</dcterms:created>
  <dcterms:modified xsi:type="dcterms:W3CDTF">2024-10-08T10:18:00Z</dcterms:modified>
</cp:coreProperties>
</file>