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3A82C" w14:textId="77777777" w:rsidR="00AE4A75" w:rsidRDefault="00BC31ED">
      <w:pPr>
        <w:spacing w:after="0" w:line="259" w:lineRule="auto"/>
        <w:ind w:left="14" w:right="0" w:firstLine="0"/>
      </w:pPr>
      <w:r>
        <w:rPr>
          <w:b/>
        </w:rPr>
        <w:t xml:space="preserve"> </w:t>
      </w:r>
      <w:r>
        <w:t xml:space="preserve"> </w:t>
      </w:r>
    </w:p>
    <w:p w14:paraId="4E47A0B7" w14:textId="206DB5CD" w:rsidR="00AE4A75" w:rsidRDefault="00AE4A75">
      <w:pPr>
        <w:spacing w:after="0" w:line="259" w:lineRule="auto"/>
        <w:ind w:left="147" w:right="0" w:firstLine="0"/>
      </w:pPr>
    </w:p>
    <w:p w14:paraId="2BE447B3" w14:textId="03482395" w:rsidR="00740EC4" w:rsidRDefault="00740EC4">
      <w:pPr>
        <w:spacing w:after="0" w:line="259" w:lineRule="auto"/>
        <w:ind w:left="147" w:right="0" w:firstLine="0"/>
      </w:pPr>
    </w:p>
    <w:p w14:paraId="0189C4D4" w14:textId="2702241F" w:rsidR="00740EC4" w:rsidRDefault="00740EC4">
      <w:pPr>
        <w:spacing w:after="0" w:line="259" w:lineRule="auto"/>
        <w:ind w:left="147" w:right="0" w:firstLine="0"/>
      </w:pPr>
    </w:p>
    <w:p w14:paraId="18307A74" w14:textId="21A3D197" w:rsidR="00740EC4" w:rsidRDefault="00740EC4" w:rsidP="00740EC4">
      <w:pPr>
        <w:spacing w:after="0" w:line="259" w:lineRule="auto"/>
        <w:ind w:left="147" w:right="0" w:firstLine="0"/>
        <w:jc w:val="center"/>
      </w:pPr>
      <w:r w:rsidRPr="000022FD">
        <w:rPr>
          <w:noProof/>
        </w:rPr>
        <w:drawing>
          <wp:inline distT="0" distB="0" distL="0" distR="0" wp14:anchorId="24AC64D9" wp14:editId="04A5AE41">
            <wp:extent cx="1485900" cy="1476375"/>
            <wp:effectExtent l="0" t="0" r="0" b="0"/>
            <wp:docPr id="1" name="Picture 1" descr="C:\Users\c.strecker\Desktop\Asterdale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recker\Desktop\Asterdale Primary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476375"/>
                    </a:xfrm>
                    <a:prstGeom prst="rect">
                      <a:avLst/>
                    </a:prstGeom>
                    <a:noFill/>
                    <a:ln>
                      <a:noFill/>
                    </a:ln>
                  </pic:spPr>
                </pic:pic>
              </a:graphicData>
            </a:graphic>
          </wp:inline>
        </w:drawing>
      </w:r>
    </w:p>
    <w:p w14:paraId="76525B75" w14:textId="48B18C83" w:rsidR="00740EC4" w:rsidRDefault="00740EC4">
      <w:pPr>
        <w:spacing w:after="0" w:line="259" w:lineRule="auto"/>
        <w:ind w:left="147" w:right="0" w:firstLine="0"/>
      </w:pPr>
    </w:p>
    <w:p w14:paraId="5E684E49" w14:textId="77777777" w:rsidR="00740EC4" w:rsidRDefault="00740EC4">
      <w:pPr>
        <w:spacing w:after="0" w:line="259" w:lineRule="auto"/>
        <w:ind w:left="147" w:right="0" w:firstLine="0"/>
      </w:pPr>
    </w:p>
    <w:p w14:paraId="2CED5949" w14:textId="77777777" w:rsidR="00AE4A75" w:rsidRDefault="00BC31ED">
      <w:pPr>
        <w:spacing w:after="1" w:line="259" w:lineRule="auto"/>
        <w:ind w:left="4304" w:right="0" w:firstLine="0"/>
        <w:jc w:val="center"/>
      </w:pPr>
      <w:r>
        <w:rPr>
          <w:sz w:val="48"/>
        </w:rPr>
        <w:t xml:space="preserve"> </w:t>
      </w:r>
    </w:p>
    <w:p w14:paraId="2886FFF7" w14:textId="77777777" w:rsidR="00AE4A75" w:rsidRDefault="00BC31ED">
      <w:pPr>
        <w:spacing w:after="0" w:line="259" w:lineRule="auto"/>
        <w:ind w:left="4486" w:right="0" w:firstLine="0"/>
        <w:jc w:val="center"/>
      </w:pPr>
      <w:r>
        <w:rPr>
          <w:sz w:val="48"/>
        </w:rPr>
        <w:t xml:space="preserve"> </w:t>
      </w:r>
    </w:p>
    <w:p w14:paraId="5E167448" w14:textId="251BA019" w:rsidR="00AE4A75" w:rsidRPr="00740EC4" w:rsidRDefault="00F87ECE">
      <w:pPr>
        <w:spacing w:after="0" w:line="259" w:lineRule="auto"/>
        <w:ind w:left="0" w:right="185" w:firstLine="0"/>
        <w:jc w:val="center"/>
        <w:rPr>
          <w:b/>
        </w:rPr>
      </w:pPr>
      <w:r w:rsidRPr="00740EC4">
        <w:rPr>
          <w:b/>
          <w:sz w:val="48"/>
        </w:rPr>
        <w:t>Asterdale Primary School</w:t>
      </w:r>
      <w:r w:rsidR="00BC31ED" w:rsidRPr="00740EC4">
        <w:rPr>
          <w:b/>
        </w:rPr>
        <w:t xml:space="preserve"> </w:t>
      </w:r>
    </w:p>
    <w:p w14:paraId="4AA40B61" w14:textId="5CAF3FD7" w:rsidR="00AE4A75" w:rsidRDefault="00BC31ED" w:rsidP="00740EC4">
      <w:pPr>
        <w:pStyle w:val="Heading1"/>
        <w:spacing w:before="240"/>
      </w:pPr>
      <w:r>
        <w:t>Child-on-Child Abuse Policy</w:t>
      </w:r>
    </w:p>
    <w:p w14:paraId="12555797" w14:textId="77777777" w:rsidR="00AE4A75" w:rsidRDefault="00BC31ED">
      <w:pPr>
        <w:spacing w:after="0" w:line="259" w:lineRule="auto"/>
        <w:ind w:left="14" w:right="0" w:firstLine="0"/>
      </w:pPr>
      <w:r>
        <w:rPr>
          <w:b/>
          <w:sz w:val="28"/>
        </w:rPr>
        <w:t xml:space="preserve"> </w:t>
      </w:r>
      <w:r>
        <w:t xml:space="preserve"> </w:t>
      </w:r>
    </w:p>
    <w:p w14:paraId="32BD9FBA" w14:textId="77777777" w:rsidR="00740EC4" w:rsidRDefault="00BC31ED" w:rsidP="00740EC4">
      <w:pPr>
        <w:spacing w:line="256" w:lineRule="auto"/>
        <w:ind w:right="11"/>
        <w:jc w:val="center"/>
        <w:rPr>
          <w:rFonts w:asciiTheme="minorHAnsi" w:hAnsiTheme="minorHAnsi"/>
          <w:i/>
          <w:sz w:val="32"/>
        </w:rPr>
      </w:pPr>
      <w:r>
        <w:rPr>
          <w:b/>
          <w:sz w:val="28"/>
        </w:rPr>
        <w:t xml:space="preserve"> </w:t>
      </w:r>
      <w:r>
        <w:t xml:space="preserve"> </w:t>
      </w:r>
      <w:r w:rsidR="00740EC4">
        <w:rPr>
          <w:rFonts w:asciiTheme="minorHAnsi" w:hAnsiTheme="minorHAnsi"/>
          <w:i/>
          <w:sz w:val="32"/>
        </w:rPr>
        <w:t xml:space="preserve">‘Together We Can…’ </w:t>
      </w:r>
    </w:p>
    <w:p w14:paraId="2FA56A0E" w14:textId="77777777" w:rsidR="00740EC4" w:rsidRPr="00441541" w:rsidRDefault="00740EC4" w:rsidP="00740EC4">
      <w:pPr>
        <w:spacing w:after="437" w:line="256" w:lineRule="auto"/>
        <w:ind w:right="11"/>
        <w:jc w:val="center"/>
        <w:rPr>
          <w:rFonts w:asciiTheme="minorHAnsi" w:hAnsiTheme="minorHAnsi"/>
          <w:sz w:val="28"/>
          <w:szCs w:val="28"/>
        </w:rPr>
      </w:pPr>
      <w:r>
        <w:rPr>
          <w:rFonts w:asciiTheme="minorHAnsi" w:hAnsiTheme="minorHAnsi"/>
          <w:i/>
          <w:sz w:val="28"/>
          <w:szCs w:val="28"/>
        </w:rPr>
        <w:t>Be confident, Be excellent, Nurture, Build</w:t>
      </w:r>
      <w:r>
        <w:t xml:space="preserve"> </w:t>
      </w:r>
    </w:p>
    <w:p w14:paraId="6F0DFD0A" w14:textId="77777777" w:rsidR="00AE4A75" w:rsidRDefault="00AE4A75">
      <w:pPr>
        <w:spacing w:after="0" w:line="259" w:lineRule="auto"/>
        <w:ind w:left="14" w:right="0" w:firstLine="0"/>
      </w:pPr>
    </w:p>
    <w:p w14:paraId="7F0C853C" w14:textId="23D0F08A" w:rsidR="00AE4A75" w:rsidRDefault="00BC31ED" w:rsidP="00740EC4">
      <w:pPr>
        <w:spacing w:after="0" w:line="259" w:lineRule="auto"/>
        <w:ind w:left="14" w:right="0" w:firstLine="0"/>
      </w:pPr>
      <w:r>
        <w:rPr>
          <w:b/>
          <w:sz w:val="28"/>
        </w:rPr>
        <w:t xml:space="preserve"> </w:t>
      </w:r>
      <w:r>
        <w:t xml:space="preserve"> </w:t>
      </w:r>
      <w:r>
        <w:rPr>
          <w:b/>
          <w:sz w:val="28"/>
        </w:rPr>
        <w:t xml:space="preserve"> </w:t>
      </w:r>
      <w:r>
        <w:t xml:space="preserve"> </w:t>
      </w:r>
      <w:r>
        <w:rPr>
          <w:b/>
          <w:sz w:val="32"/>
        </w:rPr>
        <w:t xml:space="preserve"> </w:t>
      </w:r>
      <w:r>
        <w:t xml:space="preserve">   </w:t>
      </w:r>
    </w:p>
    <w:tbl>
      <w:tblPr>
        <w:tblStyle w:val="TableGrid"/>
        <w:tblW w:w="8877" w:type="dxa"/>
        <w:jc w:val="center"/>
        <w:tblInd w:w="0" w:type="dxa"/>
        <w:tblCellMar>
          <w:top w:w="94" w:type="dxa"/>
          <w:left w:w="110" w:type="dxa"/>
          <w:right w:w="115" w:type="dxa"/>
        </w:tblCellMar>
        <w:tblLook w:val="04A0" w:firstRow="1" w:lastRow="0" w:firstColumn="1" w:lastColumn="0" w:noHBand="0" w:noVBand="1"/>
      </w:tblPr>
      <w:tblGrid>
        <w:gridCol w:w="3380"/>
        <w:gridCol w:w="5497"/>
      </w:tblGrid>
      <w:tr w:rsidR="00AE4A75" w14:paraId="6C468B0D" w14:textId="77777777" w:rsidTr="00740EC4">
        <w:trPr>
          <w:trHeight w:val="348"/>
          <w:jc w:val="center"/>
        </w:trPr>
        <w:tc>
          <w:tcPr>
            <w:tcW w:w="3380" w:type="dxa"/>
            <w:tcBorders>
              <w:top w:val="single" w:sz="4" w:space="0" w:color="000000"/>
              <w:left w:val="single" w:sz="4" w:space="0" w:color="000000"/>
              <w:bottom w:val="single" w:sz="4" w:space="0" w:color="000000"/>
              <w:right w:val="single" w:sz="4" w:space="0" w:color="000000"/>
            </w:tcBorders>
          </w:tcPr>
          <w:p w14:paraId="1E604483" w14:textId="77777777" w:rsidR="00AE4A75" w:rsidRDefault="00BC31ED">
            <w:pPr>
              <w:spacing w:after="0" w:line="259" w:lineRule="auto"/>
              <w:ind w:left="0" w:right="0" w:firstLine="0"/>
            </w:pPr>
            <w:r>
              <w:t xml:space="preserve">Written by:  </w:t>
            </w:r>
          </w:p>
        </w:tc>
        <w:tc>
          <w:tcPr>
            <w:tcW w:w="5497" w:type="dxa"/>
            <w:tcBorders>
              <w:top w:val="single" w:sz="4" w:space="0" w:color="000000"/>
              <w:left w:val="single" w:sz="4" w:space="0" w:color="000000"/>
              <w:bottom w:val="single" w:sz="4" w:space="0" w:color="000000"/>
              <w:right w:val="single" w:sz="4" w:space="0" w:color="000000"/>
            </w:tcBorders>
          </w:tcPr>
          <w:p w14:paraId="6E3116DA" w14:textId="2A863F01" w:rsidR="00AE4A75" w:rsidRDefault="00F87ECE" w:rsidP="00740EC4">
            <w:pPr>
              <w:spacing w:after="0" w:line="259" w:lineRule="auto"/>
              <w:ind w:left="0" w:right="0" w:firstLine="0"/>
            </w:pPr>
            <w:r>
              <w:t>Mr Evans</w:t>
            </w:r>
          </w:p>
        </w:tc>
      </w:tr>
      <w:tr w:rsidR="00AE4A75" w14:paraId="33CD0C20" w14:textId="77777777" w:rsidTr="00740EC4">
        <w:trPr>
          <w:trHeight w:val="346"/>
          <w:jc w:val="center"/>
        </w:trPr>
        <w:tc>
          <w:tcPr>
            <w:tcW w:w="3380" w:type="dxa"/>
            <w:tcBorders>
              <w:top w:val="single" w:sz="4" w:space="0" w:color="000000"/>
              <w:left w:val="single" w:sz="4" w:space="0" w:color="000000"/>
              <w:bottom w:val="single" w:sz="4" w:space="0" w:color="000000"/>
              <w:right w:val="single" w:sz="4" w:space="0" w:color="000000"/>
            </w:tcBorders>
          </w:tcPr>
          <w:p w14:paraId="69515440" w14:textId="77777777" w:rsidR="00AE4A75" w:rsidRDefault="00BC31ED">
            <w:pPr>
              <w:spacing w:after="0" w:line="259" w:lineRule="auto"/>
              <w:ind w:left="0" w:right="0" w:firstLine="0"/>
            </w:pPr>
            <w:r>
              <w:t xml:space="preserve">Approved by:   </w:t>
            </w:r>
          </w:p>
        </w:tc>
        <w:tc>
          <w:tcPr>
            <w:tcW w:w="5497" w:type="dxa"/>
            <w:tcBorders>
              <w:top w:val="single" w:sz="4" w:space="0" w:color="000000"/>
              <w:left w:val="single" w:sz="4" w:space="0" w:color="000000"/>
              <w:bottom w:val="single" w:sz="4" w:space="0" w:color="000000"/>
              <w:right w:val="single" w:sz="4" w:space="0" w:color="000000"/>
            </w:tcBorders>
          </w:tcPr>
          <w:p w14:paraId="701A160E" w14:textId="7D01EF57" w:rsidR="00AE4A75" w:rsidRDefault="00BC31ED">
            <w:pPr>
              <w:spacing w:after="0" w:line="259" w:lineRule="auto"/>
              <w:ind w:left="0" w:right="0" w:firstLine="0"/>
            </w:pPr>
            <w:r>
              <w:t xml:space="preserve"> </w:t>
            </w:r>
            <w:r w:rsidR="00740EC4">
              <w:t>Governing Body</w:t>
            </w:r>
          </w:p>
        </w:tc>
      </w:tr>
      <w:tr w:rsidR="00AE4A75" w14:paraId="2E80A59E" w14:textId="77777777" w:rsidTr="00740EC4">
        <w:trPr>
          <w:trHeight w:val="348"/>
          <w:jc w:val="center"/>
        </w:trPr>
        <w:tc>
          <w:tcPr>
            <w:tcW w:w="3380" w:type="dxa"/>
            <w:tcBorders>
              <w:top w:val="single" w:sz="4" w:space="0" w:color="000000"/>
              <w:left w:val="single" w:sz="4" w:space="0" w:color="000000"/>
              <w:bottom w:val="single" w:sz="4" w:space="0" w:color="000000"/>
              <w:right w:val="single" w:sz="4" w:space="0" w:color="000000"/>
            </w:tcBorders>
          </w:tcPr>
          <w:p w14:paraId="5C56F6F9" w14:textId="77777777" w:rsidR="00AE4A75" w:rsidRDefault="00BC31ED">
            <w:pPr>
              <w:spacing w:after="0" w:line="259" w:lineRule="auto"/>
              <w:ind w:left="0" w:right="0" w:firstLine="0"/>
            </w:pPr>
            <w:r>
              <w:t xml:space="preserve">Date Approved:  </w:t>
            </w:r>
          </w:p>
        </w:tc>
        <w:tc>
          <w:tcPr>
            <w:tcW w:w="5497" w:type="dxa"/>
            <w:tcBorders>
              <w:top w:val="single" w:sz="4" w:space="0" w:color="000000"/>
              <w:left w:val="single" w:sz="4" w:space="0" w:color="000000"/>
              <w:bottom w:val="single" w:sz="4" w:space="0" w:color="000000"/>
              <w:right w:val="single" w:sz="4" w:space="0" w:color="000000"/>
            </w:tcBorders>
          </w:tcPr>
          <w:p w14:paraId="0F4D9603" w14:textId="356AF5DC" w:rsidR="00AE4A75" w:rsidRDefault="00F87ECE">
            <w:pPr>
              <w:spacing w:after="0" w:line="259" w:lineRule="auto"/>
              <w:ind w:left="0" w:right="0" w:firstLine="0"/>
            </w:pPr>
            <w:r>
              <w:t>Ju</w:t>
            </w:r>
            <w:r w:rsidR="00F065C5">
              <w:t>ly</w:t>
            </w:r>
            <w:r>
              <w:t xml:space="preserve"> 2023</w:t>
            </w:r>
            <w:r w:rsidR="00BC31ED">
              <w:t xml:space="preserve"> </w:t>
            </w:r>
          </w:p>
        </w:tc>
      </w:tr>
      <w:tr w:rsidR="00AE4A75" w14:paraId="5CF11D45" w14:textId="77777777" w:rsidTr="00740EC4">
        <w:trPr>
          <w:trHeight w:val="346"/>
          <w:jc w:val="center"/>
        </w:trPr>
        <w:tc>
          <w:tcPr>
            <w:tcW w:w="3380" w:type="dxa"/>
            <w:tcBorders>
              <w:top w:val="single" w:sz="4" w:space="0" w:color="000000"/>
              <w:left w:val="single" w:sz="4" w:space="0" w:color="000000"/>
              <w:bottom w:val="single" w:sz="4" w:space="0" w:color="000000"/>
              <w:right w:val="single" w:sz="4" w:space="0" w:color="000000"/>
            </w:tcBorders>
          </w:tcPr>
          <w:p w14:paraId="185E5E8A" w14:textId="77777777" w:rsidR="00AE4A75" w:rsidRDefault="00BC31ED">
            <w:pPr>
              <w:spacing w:after="0" w:line="259" w:lineRule="auto"/>
              <w:ind w:left="0" w:right="0" w:firstLine="0"/>
            </w:pPr>
            <w:r>
              <w:t xml:space="preserve">Date of Review:  </w:t>
            </w:r>
          </w:p>
        </w:tc>
        <w:tc>
          <w:tcPr>
            <w:tcW w:w="5497" w:type="dxa"/>
            <w:tcBorders>
              <w:top w:val="single" w:sz="4" w:space="0" w:color="000000"/>
              <w:left w:val="single" w:sz="4" w:space="0" w:color="000000"/>
              <w:bottom w:val="single" w:sz="4" w:space="0" w:color="000000"/>
              <w:right w:val="single" w:sz="4" w:space="0" w:color="000000"/>
            </w:tcBorders>
          </w:tcPr>
          <w:p w14:paraId="775D9A30" w14:textId="19C2EC7D" w:rsidR="00AE4A75" w:rsidRDefault="00F87ECE" w:rsidP="00F87ECE">
            <w:pPr>
              <w:spacing w:after="0" w:line="259" w:lineRule="auto"/>
              <w:ind w:left="0" w:right="0" w:firstLine="0"/>
            </w:pPr>
            <w:r>
              <w:t>Ju</w:t>
            </w:r>
            <w:r w:rsidR="00F065C5">
              <w:t>ly</w:t>
            </w:r>
            <w:bookmarkStart w:id="0" w:name="_GoBack"/>
            <w:bookmarkEnd w:id="0"/>
            <w:r>
              <w:t xml:space="preserve"> 2025</w:t>
            </w:r>
            <w:r w:rsidR="00BC31ED">
              <w:t xml:space="preserve"> </w:t>
            </w:r>
          </w:p>
        </w:tc>
      </w:tr>
      <w:tr w:rsidR="00AE4A75" w14:paraId="5F1D4059" w14:textId="77777777" w:rsidTr="00740EC4">
        <w:trPr>
          <w:trHeight w:val="348"/>
          <w:jc w:val="center"/>
        </w:trPr>
        <w:tc>
          <w:tcPr>
            <w:tcW w:w="3380" w:type="dxa"/>
            <w:tcBorders>
              <w:top w:val="single" w:sz="4" w:space="0" w:color="000000"/>
              <w:left w:val="single" w:sz="4" w:space="0" w:color="000000"/>
              <w:bottom w:val="single" w:sz="4" w:space="0" w:color="000000"/>
              <w:right w:val="single" w:sz="4" w:space="0" w:color="000000"/>
            </w:tcBorders>
          </w:tcPr>
          <w:p w14:paraId="28FCC765" w14:textId="77777777" w:rsidR="00AE4A75" w:rsidRDefault="00BC31ED">
            <w:pPr>
              <w:spacing w:after="0" w:line="259" w:lineRule="auto"/>
              <w:ind w:left="0" w:right="0" w:firstLine="0"/>
            </w:pPr>
            <w:r>
              <w:t xml:space="preserve">Version:  </w:t>
            </w:r>
          </w:p>
        </w:tc>
        <w:tc>
          <w:tcPr>
            <w:tcW w:w="5497" w:type="dxa"/>
            <w:tcBorders>
              <w:top w:val="single" w:sz="4" w:space="0" w:color="000000"/>
              <w:left w:val="single" w:sz="4" w:space="0" w:color="000000"/>
              <w:bottom w:val="single" w:sz="4" w:space="0" w:color="000000"/>
              <w:right w:val="single" w:sz="4" w:space="0" w:color="000000"/>
            </w:tcBorders>
          </w:tcPr>
          <w:p w14:paraId="047A33AE" w14:textId="77777777" w:rsidR="00AE4A75" w:rsidRDefault="00BC31ED">
            <w:pPr>
              <w:spacing w:after="0" w:line="259" w:lineRule="auto"/>
              <w:ind w:left="0" w:right="0" w:firstLine="0"/>
            </w:pPr>
            <w:r>
              <w:t xml:space="preserve">1 </w:t>
            </w:r>
          </w:p>
        </w:tc>
      </w:tr>
    </w:tbl>
    <w:p w14:paraId="003A81A2" w14:textId="77777777" w:rsidR="00AE4A75" w:rsidRDefault="00BC31ED">
      <w:pPr>
        <w:spacing w:after="0" w:line="259" w:lineRule="auto"/>
        <w:ind w:left="14" w:right="0" w:firstLine="0"/>
      </w:pPr>
      <w:r>
        <w:t xml:space="preserve"> </w:t>
      </w:r>
    </w:p>
    <w:p w14:paraId="03ACDA18" w14:textId="6E3353FD" w:rsidR="00AE4A75" w:rsidRDefault="00BC31ED" w:rsidP="00740EC4">
      <w:pPr>
        <w:spacing w:after="0" w:line="259" w:lineRule="auto"/>
        <w:ind w:left="14" w:right="0" w:firstLine="0"/>
      </w:pPr>
      <w:r>
        <w:t xml:space="preserve">  </w:t>
      </w:r>
    </w:p>
    <w:p w14:paraId="193782C5" w14:textId="77777777" w:rsidR="00AE4A75" w:rsidRDefault="00BC31ED">
      <w:pPr>
        <w:spacing w:after="0" w:line="259" w:lineRule="auto"/>
        <w:ind w:left="14" w:right="0" w:firstLine="0"/>
      </w:pPr>
      <w:r>
        <w:rPr>
          <w:sz w:val="24"/>
        </w:rPr>
        <w:t xml:space="preserve"> </w:t>
      </w:r>
      <w:r>
        <w:t xml:space="preserve"> </w:t>
      </w:r>
    </w:p>
    <w:p w14:paraId="01A06DF3" w14:textId="77777777" w:rsidR="00AE4A75" w:rsidRDefault="00BC31ED">
      <w:pPr>
        <w:spacing w:after="42" w:line="259" w:lineRule="auto"/>
        <w:ind w:left="24" w:right="0"/>
      </w:pPr>
      <w:r>
        <w:rPr>
          <w:sz w:val="24"/>
        </w:rPr>
        <w:t xml:space="preserve">We as a school consider our equality duties under the Equality act 2010. The general duties are to: </w:t>
      </w:r>
    </w:p>
    <w:p w14:paraId="02A6C777" w14:textId="77777777" w:rsidR="00AE4A75" w:rsidRDefault="00BC31ED">
      <w:pPr>
        <w:numPr>
          <w:ilvl w:val="0"/>
          <w:numId w:val="1"/>
        </w:numPr>
        <w:spacing w:after="42" w:line="259" w:lineRule="auto"/>
        <w:ind w:left="719" w:right="0" w:hanging="360"/>
      </w:pPr>
      <w:r>
        <w:rPr>
          <w:sz w:val="24"/>
        </w:rPr>
        <w:t xml:space="preserve">Eliminate discrimination, </w:t>
      </w:r>
    </w:p>
    <w:p w14:paraId="533EDEF2" w14:textId="77777777" w:rsidR="00AE4A75" w:rsidRDefault="00BC31ED">
      <w:pPr>
        <w:numPr>
          <w:ilvl w:val="0"/>
          <w:numId w:val="1"/>
        </w:numPr>
        <w:spacing w:after="42" w:line="259" w:lineRule="auto"/>
        <w:ind w:left="719" w:right="0" w:hanging="360"/>
      </w:pPr>
      <w:r>
        <w:rPr>
          <w:sz w:val="24"/>
        </w:rPr>
        <w:t xml:space="preserve">Advance equality of opportunity </w:t>
      </w:r>
    </w:p>
    <w:p w14:paraId="2DFBD087" w14:textId="77777777" w:rsidR="00AE4A75" w:rsidRDefault="00BC31ED">
      <w:pPr>
        <w:numPr>
          <w:ilvl w:val="0"/>
          <w:numId w:val="1"/>
        </w:numPr>
        <w:spacing w:after="10" w:line="259" w:lineRule="auto"/>
        <w:ind w:left="719" w:right="0" w:hanging="360"/>
      </w:pPr>
      <w:r>
        <w:rPr>
          <w:sz w:val="24"/>
        </w:rPr>
        <w:t xml:space="preserve">Foster good relations </w:t>
      </w:r>
    </w:p>
    <w:p w14:paraId="307B97C5" w14:textId="77777777" w:rsidR="00AE4A75" w:rsidRDefault="00BC31ED">
      <w:pPr>
        <w:spacing w:after="42" w:line="259" w:lineRule="auto"/>
        <w:ind w:left="24" w:right="0"/>
      </w:pPr>
      <w:r>
        <w:rPr>
          <w:sz w:val="24"/>
        </w:rPr>
        <w:t xml:space="preserve">This policy understands the principle of the Act and the work needed to ensure that those with protected characteristics are not discriminated against and are given equality of opportunity. </w:t>
      </w:r>
    </w:p>
    <w:p w14:paraId="4724168A" w14:textId="77777777" w:rsidR="00F87ECE" w:rsidRDefault="00F87ECE">
      <w:pPr>
        <w:spacing w:after="0" w:line="260" w:lineRule="auto"/>
        <w:ind w:left="24" w:right="706"/>
        <w:rPr>
          <w:b/>
          <w:sz w:val="32"/>
        </w:rPr>
      </w:pPr>
    </w:p>
    <w:p w14:paraId="107A3A69" w14:textId="4FE8FBE3" w:rsidR="00AE4A75" w:rsidRDefault="00F87ECE">
      <w:pPr>
        <w:spacing w:after="0" w:line="260" w:lineRule="auto"/>
        <w:ind w:left="24" w:right="706"/>
      </w:pPr>
      <w:r>
        <w:rPr>
          <w:b/>
          <w:sz w:val="32"/>
        </w:rPr>
        <w:t>Asterdale Primary School</w:t>
      </w:r>
      <w:r w:rsidR="00BC31ED">
        <w:rPr>
          <w:b/>
          <w:sz w:val="32"/>
        </w:rPr>
        <w:t xml:space="preserve">  </w:t>
      </w:r>
    </w:p>
    <w:p w14:paraId="3C1F7974" w14:textId="77777777" w:rsidR="00AE4A75" w:rsidRDefault="00BC31ED">
      <w:pPr>
        <w:spacing w:after="121" w:line="259" w:lineRule="auto"/>
        <w:ind w:left="14" w:right="706" w:firstLine="0"/>
      </w:pPr>
      <w:r>
        <w:rPr>
          <w:b/>
          <w:sz w:val="24"/>
        </w:rPr>
        <w:t xml:space="preserve"> </w:t>
      </w:r>
      <w:r>
        <w:t xml:space="preserve"> </w:t>
      </w:r>
    </w:p>
    <w:p w14:paraId="1E833088" w14:textId="77777777" w:rsidR="00AE4A75" w:rsidRDefault="00BC31ED">
      <w:pPr>
        <w:pStyle w:val="Heading2"/>
      </w:pPr>
      <w:r>
        <w:t xml:space="preserve">Child on child Abuse Policy </w:t>
      </w:r>
      <w:r>
        <w:rPr>
          <w:b w:val="0"/>
          <w:sz w:val="22"/>
        </w:rPr>
        <w:t xml:space="preserve"> </w:t>
      </w:r>
    </w:p>
    <w:p w14:paraId="29E99FA2" w14:textId="77777777" w:rsidR="00AE4A75" w:rsidRDefault="00BC31ED">
      <w:pPr>
        <w:spacing w:after="86" w:line="259" w:lineRule="auto"/>
        <w:ind w:left="14" w:right="706" w:firstLine="0"/>
      </w:pPr>
      <w:r>
        <w:t xml:space="preserve"> </w:t>
      </w:r>
    </w:p>
    <w:p w14:paraId="029DD59C" w14:textId="77777777" w:rsidR="00AE4A75" w:rsidRDefault="00BC31ED">
      <w:pPr>
        <w:pStyle w:val="Heading3"/>
        <w:spacing w:after="0"/>
        <w:ind w:left="14" w:right="706" w:firstLine="0"/>
      </w:pPr>
      <w:r>
        <w:rPr>
          <w:sz w:val="28"/>
          <w:u w:val="none"/>
        </w:rPr>
        <w:t xml:space="preserve">Introduction  </w:t>
      </w:r>
    </w:p>
    <w:p w14:paraId="7C186748" w14:textId="428D31F6" w:rsidR="00AE4A75" w:rsidRDefault="00F87ECE">
      <w:pPr>
        <w:ind w:left="19" w:right="362"/>
      </w:pPr>
      <w:r>
        <w:t xml:space="preserve">Asterdale Primary School </w:t>
      </w:r>
      <w:r w:rsidR="00BC31ED">
        <w:t xml:space="preserve">recognises that children are vulnerable to and capable of abusing their peers.  We take such abuse as seriously as abuse perpetrated by an adult. This includes verbal as well as physical abuse. Child on child abuse will not be tolerated or passed off as part of “banter” or “growing up”.  </w:t>
      </w:r>
    </w:p>
    <w:p w14:paraId="4F3F3C67" w14:textId="77777777" w:rsidR="00AE4A75" w:rsidRDefault="00BC31ED">
      <w:pPr>
        <w:ind w:left="19" w:right="362"/>
      </w:pPr>
      <w:r>
        <w:t xml:space="preserve">We are committed to a whole school approach to ensure the prevention, early identification, and appropriate management of child on child abuse within our school and beyond. In cases where child on child abuse is identified, we will follow our child protection procedures, taking a contextual approach to support all children and young people who have been affected by the situation.       </w:t>
      </w:r>
    </w:p>
    <w:p w14:paraId="47FD26F1" w14:textId="77777777" w:rsidR="00AE4A75" w:rsidRDefault="00BC31ED">
      <w:pPr>
        <w:spacing w:after="212"/>
        <w:ind w:left="19" w:right="362"/>
      </w:pPr>
      <w:r>
        <w:t xml:space="preserve">We recognise that child on child abuse can manifest itself in many ways such as:  </w:t>
      </w:r>
    </w:p>
    <w:p w14:paraId="55CBB820" w14:textId="77777777" w:rsidR="00AE4A75" w:rsidRDefault="00BC31ED">
      <w:pPr>
        <w:numPr>
          <w:ilvl w:val="0"/>
          <w:numId w:val="2"/>
        </w:numPr>
        <w:ind w:right="362" w:hanging="360"/>
      </w:pPr>
      <w:r>
        <w:t xml:space="preserve">Child Sexual Exploitation   </w:t>
      </w:r>
    </w:p>
    <w:p w14:paraId="036395E5" w14:textId="77777777" w:rsidR="00AE4A75" w:rsidRDefault="00BC31ED">
      <w:pPr>
        <w:numPr>
          <w:ilvl w:val="0"/>
          <w:numId w:val="2"/>
        </w:numPr>
        <w:ind w:right="362" w:hanging="360"/>
      </w:pPr>
      <w:r>
        <w:t xml:space="preserve">Sexting or youth produced digital imagery (nudes, semi-nudes)  </w:t>
      </w:r>
    </w:p>
    <w:p w14:paraId="1E7A25BF" w14:textId="77777777" w:rsidR="00AE4A75" w:rsidRDefault="00BC31ED">
      <w:pPr>
        <w:numPr>
          <w:ilvl w:val="0"/>
          <w:numId w:val="2"/>
        </w:numPr>
        <w:ind w:right="362" w:hanging="360"/>
      </w:pPr>
      <w:r>
        <w:t xml:space="preserve">Up skirting  </w:t>
      </w:r>
    </w:p>
    <w:p w14:paraId="4F06C2AA" w14:textId="77777777" w:rsidR="00AE4A75" w:rsidRDefault="00BC31ED">
      <w:pPr>
        <w:numPr>
          <w:ilvl w:val="0"/>
          <w:numId w:val="2"/>
        </w:numPr>
        <w:ind w:right="362" w:hanging="360"/>
      </w:pPr>
      <w:r>
        <w:t xml:space="preserve">Bullying    </w:t>
      </w:r>
    </w:p>
    <w:p w14:paraId="5166C907" w14:textId="77777777" w:rsidR="00AE4A75" w:rsidRDefault="00BC31ED">
      <w:pPr>
        <w:numPr>
          <w:ilvl w:val="0"/>
          <w:numId w:val="2"/>
        </w:numPr>
        <w:ind w:right="362" w:hanging="360"/>
      </w:pPr>
      <w:r>
        <w:t xml:space="preserve">Radicalisation  </w:t>
      </w:r>
    </w:p>
    <w:p w14:paraId="6F3AE024" w14:textId="77777777" w:rsidR="00AE4A75" w:rsidRDefault="00BC31ED">
      <w:pPr>
        <w:numPr>
          <w:ilvl w:val="0"/>
          <w:numId w:val="2"/>
        </w:numPr>
        <w:ind w:right="362" w:hanging="360"/>
      </w:pPr>
      <w:r>
        <w:t xml:space="preserve">Abuse in intimate relationships  </w:t>
      </w:r>
    </w:p>
    <w:p w14:paraId="40B5B3AC" w14:textId="77777777" w:rsidR="00AE4A75" w:rsidRDefault="00BC31ED">
      <w:pPr>
        <w:numPr>
          <w:ilvl w:val="0"/>
          <w:numId w:val="2"/>
        </w:numPr>
        <w:ind w:right="362" w:hanging="360"/>
      </w:pPr>
      <w:r>
        <w:t xml:space="preserve">Children who display sexually harmful behaviour  </w:t>
      </w:r>
    </w:p>
    <w:p w14:paraId="15BAAB39" w14:textId="77777777" w:rsidR="00AE4A75" w:rsidRDefault="00BC31ED">
      <w:pPr>
        <w:numPr>
          <w:ilvl w:val="0"/>
          <w:numId w:val="2"/>
        </w:numPr>
        <w:ind w:right="362" w:hanging="360"/>
      </w:pPr>
      <w:r>
        <w:t xml:space="preserve">Gang association and serious violence (County Lines)  </w:t>
      </w:r>
    </w:p>
    <w:p w14:paraId="3547661A" w14:textId="77777777" w:rsidR="00AE4A75" w:rsidRDefault="00BC31ED">
      <w:pPr>
        <w:numPr>
          <w:ilvl w:val="0"/>
          <w:numId w:val="2"/>
        </w:numPr>
        <w:spacing w:after="111"/>
        <w:ind w:right="362" w:hanging="360"/>
      </w:pPr>
      <w:r>
        <w:t xml:space="preserve">Technology can be used for bullying and other abusive behaviour  </w:t>
      </w:r>
    </w:p>
    <w:p w14:paraId="0F24B65C" w14:textId="77777777" w:rsidR="00AE4A75" w:rsidRDefault="00BC31ED">
      <w:pPr>
        <w:ind w:left="19" w:right="362"/>
      </w:pPr>
      <w:r>
        <w:t xml:space="preserve">We also recognise that these behaviours can occur online as well as face to face.   </w:t>
      </w:r>
    </w:p>
    <w:p w14:paraId="0E74A2C5" w14:textId="7267BDC8" w:rsidR="00AE4A75" w:rsidRDefault="00BC31ED">
      <w:pPr>
        <w:ind w:left="19" w:right="362"/>
      </w:pPr>
      <w:r>
        <w:t xml:space="preserve">Some of these behaviours will need to be handled with reference to other policies in school such as the behaviour policy, anti- bullying policy, </w:t>
      </w:r>
      <w:r w:rsidR="00F87ECE">
        <w:t>c</w:t>
      </w:r>
      <w:r>
        <w:t>hild protection</w:t>
      </w:r>
      <w:r w:rsidR="00F87ECE">
        <w:t xml:space="preserve"> &amp; safeguarding</w:t>
      </w:r>
      <w:r>
        <w:t xml:space="preserve"> policy and online safety policy.  </w:t>
      </w:r>
    </w:p>
    <w:p w14:paraId="755CE00E" w14:textId="1C84F296" w:rsidR="00F87ECE" w:rsidRDefault="00BC31ED" w:rsidP="00F87ECE">
      <w:pPr>
        <w:ind w:left="19" w:right="362"/>
      </w:pPr>
      <w:r>
        <w:t xml:space="preserve">This policy concentrates on child on child abuse in the context of sexual harassment and sexual violence. It is compliant with the statutory guidance on </w:t>
      </w:r>
      <w:r w:rsidR="00F87ECE">
        <w:t>peer</w:t>
      </w:r>
      <w:r>
        <w:t>-on-</w:t>
      </w:r>
      <w:r w:rsidR="00F87ECE">
        <w:t>peer</w:t>
      </w:r>
      <w:r>
        <w:t xml:space="preserve"> abuse as set out in Keeping Children Safe in Education (September 2021) and</w:t>
      </w:r>
      <w:r w:rsidR="00F87ECE">
        <w:t xml:space="preserve"> the sexual violence and harassment guidance in KCSIE September 2022 part 5</w:t>
      </w:r>
      <w:r w:rsidR="005E257A">
        <w:t>. It</w:t>
      </w:r>
      <w:r>
        <w:t xml:space="preserve"> should</w:t>
      </w:r>
      <w:r w:rsidR="005E257A">
        <w:t xml:space="preserve"> also</w:t>
      </w:r>
      <w:r>
        <w:t xml:space="preserve"> be read in conjunct</w:t>
      </w:r>
      <w:r w:rsidR="00740EC4">
        <w:t xml:space="preserve">ion with the school’s </w:t>
      </w:r>
      <w:r w:rsidR="00F87ECE">
        <w:t>c</w:t>
      </w:r>
      <w:r>
        <w:t xml:space="preserve">hild </w:t>
      </w:r>
      <w:r w:rsidR="00F87ECE">
        <w:t>p</w:t>
      </w:r>
      <w:r>
        <w:t>rotection</w:t>
      </w:r>
      <w:r w:rsidR="00F87ECE">
        <w:t xml:space="preserve"> &amp; safeguarding</w:t>
      </w:r>
      <w:r>
        <w:t xml:space="preserve"> </w:t>
      </w:r>
      <w:r w:rsidR="00F87ECE">
        <w:t>p</w:t>
      </w:r>
      <w:r>
        <w:t xml:space="preserve">olicy.   </w:t>
      </w:r>
      <w:r>
        <w:tab/>
      </w:r>
    </w:p>
    <w:p w14:paraId="103967FC" w14:textId="7549DE77" w:rsidR="00AE4A75" w:rsidRDefault="00BC31ED" w:rsidP="00F87ECE">
      <w:pPr>
        <w:ind w:left="19" w:right="362"/>
      </w:pPr>
      <w:r>
        <w:rPr>
          <w:b/>
          <w:sz w:val="32"/>
        </w:rPr>
        <w:t xml:space="preserve">Aims  </w:t>
      </w:r>
      <w:r>
        <w:rPr>
          <w:b/>
          <w:sz w:val="32"/>
        </w:rPr>
        <w:tab/>
      </w:r>
    </w:p>
    <w:p w14:paraId="0556D763" w14:textId="77777777" w:rsidR="00AE4A75" w:rsidRDefault="00BC31ED">
      <w:pPr>
        <w:spacing w:after="212"/>
        <w:ind w:left="19" w:right="362"/>
      </w:pPr>
      <w:r>
        <w:t xml:space="preserve">The policy will:   </w:t>
      </w:r>
    </w:p>
    <w:p w14:paraId="6F91A437" w14:textId="77777777" w:rsidR="00AE4A75" w:rsidRDefault="00BC31ED">
      <w:pPr>
        <w:numPr>
          <w:ilvl w:val="0"/>
          <w:numId w:val="2"/>
        </w:numPr>
        <w:ind w:right="362" w:hanging="360"/>
      </w:pPr>
      <w:r>
        <w:t xml:space="preserve">Set out our strategies for preventing, identifying, and managing child on child abuse  </w:t>
      </w:r>
    </w:p>
    <w:p w14:paraId="4155B51C" w14:textId="77777777" w:rsidR="00AE4A75" w:rsidRDefault="00BC31ED">
      <w:pPr>
        <w:numPr>
          <w:ilvl w:val="0"/>
          <w:numId w:val="2"/>
        </w:numPr>
        <w:spacing w:after="210"/>
        <w:ind w:right="362" w:hanging="360"/>
      </w:pPr>
      <w:r>
        <w:lastRenderedPageBreak/>
        <w:t xml:space="preserve">Take a contextual approach to safeguarding all children and young people involved, acknowledging that children who have allegedly abused their peers or displayed harmful sexual behaviour are themselves vulnerable and may have been abused by peer, parents, or adults in the community  </w:t>
      </w:r>
    </w:p>
    <w:p w14:paraId="1011D901" w14:textId="77777777" w:rsidR="00AE4A75" w:rsidRDefault="00BC31ED">
      <w:pPr>
        <w:numPr>
          <w:ilvl w:val="0"/>
          <w:numId w:val="2"/>
        </w:numPr>
        <w:ind w:right="362" w:hanging="360"/>
      </w:pPr>
      <w:r>
        <w:t xml:space="preserve">Recognise that this behaviour can occur online as well as face to face and both are part of our safeguarding duty of care  </w:t>
      </w:r>
    </w:p>
    <w:p w14:paraId="17BEA913" w14:textId="77777777" w:rsidR="00AE4A75" w:rsidRDefault="00BC31ED">
      <w:pPr>
        <w:spacing w:after="91" w:line="259" w:lineRule="auto"/>
        <w:ind w:left="0" w:right="0" w:firstLine="0"/>
      </w:pPr>
      <w:r>
        <w:t xml:space="preserve"> </w:t>
      </w:r>
    </w:p>
    <w:p w14:paraId="0868E9BD" w14:textId="77777777" w:rsidR="00AE4A75" w:rsidRDefault="00BC31ED">
      <w:pPr>
        <w:pStyle w:val="Heading2"/>
      </w:pPr>
      <w:r>
        <w:rPr>
          <w:sz w:val="24"/>
        </w:rPr>
        <w:t xml:space="preserve"> </w:t>
      </w:r>
      <w:r>
        <w:t xml:space="preserve">Understanding Child on child abuse  </w:t>
      </w:r>
    </w:p>
    <w:p w14:paraId="3BDBB51A" w14:textId="77777777" w:rsidR="00AE4A75" w:rsidRDefault="00BC31ED">
      <w:pPr>
        <w:ind w:left="19" w:right="362"/>
      </w:pPr>
      <w:r>
        <w:t xml:space="preserve">Sexual violence and sexual harassment can occur between two children of any age and sex or a group of children sexually assaulting or sexually harassing a single child or group of children.  </w:t>
      </w:r>
    </w:p>
    <w:p w14:paraId="76BF7E2F" w14:textId="77777777" w:rsidR="00AE4A75" w:rsidRDefault="00BC31ED">
      <w:pPr>
        <w:ind w:left="19" w:right="362"/>
      </w:pPr>
      <w:r>
        <w:t xml:space="preserve">The impact of this behaviour on children can be very distressing and have an impact on academic achievement and emotional health and wellbeing.  </w:t>
      </w:r>
    </w:p>
    <w:p w14:paraId="2B58C5D0" w14:textId="77777777" w:rsidR="00AE4A75" w:rsidRDefault="00BC31ED">
      <w:pPr>
        <w:spacing w:after="308"/>
        <w:ind w:left="19" w:right="362"/>
      </w:pPr>
      <w:r>
        <w:t xml:space="preserve">Sexual harassment and sexual violence may also occur online and offline.  </w:t>
      </w:r>
    </w:p>
    <w:p w14:paraId="07A99668" w14:textId="77777777" w:rsidR="00AE4A75" w:rsidRDefault="00BC31ED">
      <w:pPr>
        <w:pStyle w:val="Heading2"/>
      </w:pPr>
      <w:r>
        <w:t xml:space="preserve">The Context  </w:t>
      </w:r>
    </w:p>
    <w:p w14:paraId="0FFBBF18" w14:textId="77777777" w:rsidR="00AE4A75" w:rsidRDefault="00BC31ED">
      <w:pPr>
        <w:ind w:left="19" w:right="362"/>
      </w:pPr>
      <w:r>
        <w:t xml:space="preserve">All behaviour takes place on a spectrum. Understanding where a child's behaviour falls on a spectrum is essential to being able to respond appropriately to it.  </w:t>
      </w:r>
    </w:p>
    <w:p w14:paraId="47DEAEBF" w14:textId="77777777" w:rsidR="00AE4A75" w:rsidRDefault="00BC31ED">
      <w:pPr>
        <w:ind w:left="19" w:right="362"/>
      </w:pPr>
      <w:r>
        <w:t xml:space="preserve">In this policy we recognise the importance of distinguishing between problematic and abusive sexual behaviour (Harmful Sexual Behaviour HSB).  </w:t>
      </w:r>
    </w:p>
    <w:p w14:paraId="44E2A39D" w14:textId="77777777" w:rsidR="00AE4A75" w:rsidRDefault="00BC31ED">
      <w:pPr>
        <w:ind w:left="19" w:right="362"/>
      </w:pPr>
      <w:r>
        <w:t xml:space="preserve">We are adopting the NSPCC definition of HSB as:   </w:t>
      </w:r>
    </w:p>
    <w:p w14:paraId="45AB89CA" w14:textId="77777777" w:rsidR="00AE4A75" w:rsidRDefault="00BC31ED">
      <w:pPr>
        <w:spacing w:after="161" w:line="225" w:lineRule="auto"/>
        <w:ind w:left="14" w:right="0" w:firstLine="0"/>
      </w:pPr>
      <w:r>
        <w:rPr>
          <w:sz w:val="23"/>
        </w:rPr>
        <w:t xml:space="preserve">"Sexual behaviours expressed by children…that are developmentally inappropriate, may be harmful towards self or others, or be abusive towards another child…or adult."  </w:t>
      </w:r>
      <w:r>
        <w:t xml:space="preserve"> </w:t>
      </w:r>
    </w:p>
    <w:p w14:paraId="60D1D65C" w14:textId="77777777" w:rsidR="00AE4A75" w:rsidRDefault="00BC31ED">
      <w:pPr>
        <w:spacing w:after="301"/>
        <w:ind w:left="19" w:right="362"/>
      </w:pPr>
      <w:r>
        <w:t xml:space="preserve">We will also use Simon Hackett‘s continuum model to demonstrate the range of sexual behaviours. (See Appendix 1)   </w:t>
      </w:r>
    </w:p>
    <w:p w14:paraId="6D19684D" w14:textId="77777777" w:rsidR="00AE4A75" w:rsidRDefault="00BC31ED">
      <w:pPr>
        <w:pStyle w:val="Heading2"/>
      </w:pPr>
      <w:r>
        <w:t xml:space="preserve">Vulnerable groups  </w:t>
      </w:r>
    </w:p>
    <w:p w14:paraId="02C34CDC" w14:textId="39AF5BC8" w:rsidR="00AE4A75" w:rsidRDefault="00BC31ED">
      <w:pPr>
        <w:ind w:left="19" w:right="362"/>
      </w:pPr>
      <w:r>
        <w:t>We recognise that all children can be at risk, however we acknowledge that some groups are more vulnerable. This can include: experience of abuse within their family; living with domestic violence; young people in care; children who go missing; children with additional needs (SEN and/or disabilities); children who identify or are perceived as LGBT</w:t>
      </w:r>
      <w:r w:rsidR="005E257A">
        <w:t>QIA+</w:t>
      </w:r>
      <w:r>
        <w:t xml:space="preserve"> and/or have other protected characteristics under the Equalities Act 2010.  </w:t>
      </w:r>
    </w:p>
    <w:p w14:paraId="19684334" w14:textId="5AD262C7" w:rsidR="00AE4A75" w:rsidRDefault="00BC31ED">
      <w:pPr>
        <w:ind w:left="19" w:right="362"/>
      </w:pPr>
      <w:r>
        <w:t>Whi</w:t>
      </w:r>
      <w:r w:rsidR="005E257A">
        <w:t>l</w:t>
      </w:r>
      <w:r>
        <w:t xml:space="preserve">st research tells is us girls are more frequently identified as being abused by their peers and, girls are more likely to experience unwanted sexual touching in schools, this policy is not confined to girls.    </w:t>
      </w:r>
    </w:p>
    <w:p w14:paraId="4FE6ECF8" w14:textId="77777777" w:rsidR="00AE4A75" w:rsidRDefault="00BC31ED">
      <w:pPr>
        <w:ind w:left="19" w:right="362"/>
      </w:pPr>
      <w:r>
        <w:t xml:space="preserve">Boys are less likely to report intimate relationship abuse and may display other behaviour such as anti-social behaviour.  Boys report high levels of victimisation in areas where they are affected by gangs.   We recognise that both boys and girls experience child on child abuse, but they do so in gendered ways.    </w:t>
      </w:r>
    </w:p>
    <w:p w14:paraId="691DD715" w14:textId="77777777" w:rsidR="00AE4A75" w:rsidRDefault="00BC31ED">
      <w:pPr>
        <w:spacing w:after="217"/>
        <w:ind w:left="19" w:right="362"/>
      </w:pPr>
      <w: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w:t>
      </w:r>
    </w:p>
    <w:p w14:paraId="38D13D89" w14:textId="77777777" w:rsidR="00AE4A75" w:rsidRDefault="00BC31ED">
      <w:pPr>
        <w:spacing w:after="314"/>
        <w:ind w:left="19" w:right="362"/>
      </w:pPr>
      <w:r>
        <w:t xml:space="preserve">Unexplained gifts or new possessions could also indicate that children have been approached by, or are involved with, individuals associated with criminal networks or gangs.  </w:t>
      </w:r>
    </w:p>
    <w:p w14:paraId="4E3282BE" w14:textId="77777777" w:rsidR="00AE4A75" w:rsidRDefault="00BC31ED">
      <w:pPr>
        <w:pStyle w:val="Heading2"/>
      </w:pPr>
      <w:r>
        <w:lastRenderedPageBreak/>
        <w:t xml:space="preserve">Responding to alleged incidents responding to reports of sexual violence and sexual harassment   </w:t>
      </w:r>
    </w:p>
    <w:p w14:paraId="02CE81ED" w14:textId="71882CCE" w:rsidR="00AE4A75" w:rsidRDefault="00BC31ED">
      <w:pPr>
        <w:ind w:left="19" w:right="362"/>
      </w:pPr>
      <w:r>
        <w:t>All reports of child on child abuse will be made on a case by case basis with the Headteacher, (designated safeguarding lead</w:t>
      </w:r>
      <w:r w:rsidR="00001627">
        <w:t xml:space="preserve"> </w:t>
      </w:r>
      <w:r>
        <w:t xml:space="preserve">(DSL)) or the deputy taking a leading role using their professional judgement and supported by other agencies such as social care or the police as required.  </w:t>
      </w:r>
    </w:p>
    <w:p w14:paraId="475B1ED7" w14:textId="77777777" w:rsidR="00AE4A75" w:rsidRDefault="00BC31ED">
      <w:pPr>
        <w:pStyle w:val="Heading2"/>
        <w:spacing w:after="52"/>
      </w:pPr>
      <w:r>
        <w:t xml:space="preserve">The immediate response to a report   </w:t>
      </w:r>
    </w:p>
    <w:p w14:paraId="0DBAEB5D" w14:textId="77777777" w:rsidR="00AE4A75" w:rsidRDefault="00BC31ED">
      <w:pPr>
        <w:numPr>
          <w:ilvl w:val="0"/>
          <w:numId w:val="3"/>
        </w:numPr>
        <w:spacing w:after="202"/>
        <w:ind w:right="362" w:hanging="720"/>
      </w:pPr>
      <w:r>
        <w:t xml:space="preserve">The school will take all reports seriously and will reassure the victim that they will be supported and kept safe.   </w:t>
      </w:r>
    </w:p>
    <w:p w14:paraId="56E3FD51" w14:textId="77777777" w:rsidR="00AE4A75" w:rsidRDefault="00BC31ED">
      <w:pPr>
        <w:numPr>
          <w:ilvl w:val="0"/>
          <w:numId w:val="3"/>
        </w:numPr>
        <w:spacing w:after="218"/>
        <w:ind w:right="362" w:hanging="720"/>
      </w:pPr>
      <w:r>
        <w:t xml:space="preserve">All staff will be trained to manage a report.   </w:t>
      </w:r>
    </w:p>
    <w:p w14:paraId="0379DE8D" w14:textId="77777777" w:rsidR="00AE4A75" w:rsidRDefault="00BC31ED">
      <w:pPr>
        <w:numPr>
          <w:ilvl w:val="0"/>
          <w:numId w:val="3"/>
        </w:numPr>
        <w:spacing w:after="213"/>
        <w:ind w:right="362" w:hanging="720"/>
      </w:pPr>
      <w:r>
        <w:t xml:space="preserve">Staff will not promise confidentiality as the concern will need to be shared further (for example, with the designated safeguarding lead or social care) staff will however only share the report with those people who are necessary to progress it.  </w:t>
      </w:r>
    </w:p>
    <w:p w14:paraId="755B7DB1" w14:textId="77777777" w:rsidR="00AE4A75" w:rsidRDefault="00BC31ED">
      <w:pPr>
        <w:numPr>
          <w:ilvl w:val="0"/>
          <w:numId w:val="3"/>
        </w:numPr>
        <w:spacing w:after="211"/>
        <w:ind w:right="362" w:hanging="720"/>
      </w:pPr>
      <w:r>
        <w:t xml:space="preserve">A written report will be made as soon after the interview as possible recording the facts as presented by the child.  These may be used as part of a statutory assessment if the case is escalated later.  </w:t>
      </w:r>
    </w:p>
    <w:p w14:paraId="51F1F187" w14:textId="77777777" w:rsidR="00AE4A75" w:rsidRDefault="00BC31ED">
      <w:pPr>
        <w:numPr>
          <w:ilvl w:val="0"/>
          <w:numId w:val="3"/>
        </w:numPr>
        <w:spacing w:after="207"/>
        <w:ind w:right="362" w:hanging="720"/>
      </w:pPr>
      <w:r>
        <w:t xml:space="preserve">Where the report includes an online element, the school will follow advice on searching, screening and confiscation. The staff will not view or forward images unless unavoidable and only if another member of staff (preferably the DSL) is present.  </w:t>
      </w:r>
    </w:p>
    <w:p w14:paraId="49CB9631" w14:textId="77777777" w:rsidR="00AE4A75" w:rsidRDefault="00BC31ED">
      <w:pPr>
        <w:numPr>
          <w:ilvl w:val="0"/>
          <w:numId w:val="3"/>
        </w:numPr>
        <w:spacing w:after="309"/>
        <w:ind w:right="362" w:hanging="720"/>
      </w:pPr>
      <w:r>
        <w:t xml:space="preserve">The DSL will be informed as soon as possible.  </w:t>
      </w:r>
    </w:p>
    <w:p w14:paraId="224DC0F3" w14:textId="77777777" w:rsidR="00AE4A75" w:rsidRDefault="00BC31ED">
      <w:pPr>
        <w:pStyle w:val="Heading2"/>
      </w:pPr>
      <w:r>
        <w:t xml:space="preserve">Risk Assessment   </w:t>
      </w:r>
    </w:p>
    <w:p w14:paraId="1BEFFA61" w14:textId="1EAEC169" w:rsidR="00AE4A75" w:rsidRDefault="00BC31ED">
      <w:pPr>
        <w:spacing w:after="222"/>
        <w:ind w:left="19" w:right="362"/>
      </w:pPr>
      <w:r>
        <w:t xml:space="preserve">When there has been a report of sexual violence, the DSL (or deputy) will make an immediate risk and needs’ assessment. Where there has been a report of sexual harassment, the need for a risk assessment should be considered on a case-by case basis. The risk and needs’ assessment should consider:   </w:t>
      </w:r>
    </w:p>
    <w:p w14:paraId="60651562" w14:textId="77777777" w:rsidR="00AE4A75" w:rsidRDefault="00BC31ED">
      <w:pPr>
        <w:numPr>
          <w:ilvl w:val="0"/>
          <w:numId w:val="4"/>
        </w:numPr>
        <w:spacing w:after="214"/>
        <w:ind w:right="362" w:hanging="720"/>
      </w:pPr>
      <w:r>
        <w:t xml:space="preserve">The victim, especially their protection and support.   </w:t>
      </w:r>
    </w:p>
    <w:p w14:paraId="20F228A5" w14:textId="77777777" w:rsidR="00AE4A75" w:rsidRDefault="00BC31ED">
      <w:pPr>
        <w:numPr>
          <w:ilvl w:val="0"/>
          <w:numId w:val="4"/>
        </w:numPr>
        <w:spacing w:after="215"/>
        <w:ind w:right="362" w:hanging="720"/>
      </w:pPr>
      <w:r>
        <w:t xml:space="preserve">The alleged perpetrator; and   </w:t>
      </w:r>
    </w:p>
    <w:p w14:paraId="050E05D5" w14:textId="77777777" w:rsidR="00AE4A75" w:rsidRDefault="00BC31ED">
      <w:pPr>
        <w:numPr>
          <w:ilvl w:val="0"/>
          <w:numId w:val="4"/>
        </w:numPr>
        <w:ind w:right="362" w:hanging="720"/>
      </w:pPr>
      <w:r>
        <w:t xml:space="preserve">All the other children (and, if appropriate, adult students and staff) at the school, especially any actions that are appropriate to protect them.   </w:t>
      </w:r>
    </w:p>
    <w:p w14:paraId="06025F39" w14:textId="77777777" w:rsidR="00AE4A75" w:rsidRDefault="00BC31ED">
      <w:pPr>
        <w:ind w:left="19" w:right="362"/>
      </w:pPr>
      <w:r>
        <w:t xml:space="preserve">Risk assessments will be recorded electronically on CPOMS and be kept under review.   </w:t>
      </w:r>
    </w:p>
    <w:p w14:paraId="240BD2F1" w14:textId="77777777" w:rsidR="00AE4A75" w:rsidRDefault="00BC31ED">
      <w:pPr>
        <w:spacing w:after="308"/>
        <w:ind w:left="19" w:right="362"/>
      </w:pPr>
      <w:r>
        <w:t xml:space="preserve">The designated safeguarding lead (or a deputy) will ensure they are engaging with the Multi-Agency Safeguarding Hub, MASH.  </w:t>
      </w:r>
    </w:p>
    <w:p w14:paraId="74A83B18" w14:textId="77777777" w:rsidR="00AE4A75" w:rsidRDefault="00BC31ED">
      <w:pPr>
        <w:pStyle w:val="Heading2"/>
      </w:pPr>
      <w:r>
        <w:t xml:space="preserve">Action following a report of sexual violence and/or sexual harassment   </w:t>
      </w:r>
    </w:p>
    <w:p w14:paraId="74EFF5DC" w14:textId="77777777" w:rsidR="00AE4A75" w:rsidRDefault="00BC31ED">
      <w:pPr>
        <w:spacing w:after="215"/>
        <w:ind w:left="19" w:right="362"/>
      </w:pPr>
      <w:r>
        <w:t xml:space="preserve">Following an incident, we will consider  </w:t>
      </w:r>
    </w:p>
    <w:p w14:paraId="34B7F9BA" w14:textId="77777777" w:rsidR="00AE4A75" w:rsidRDefault="00BC31ED">
      <w:pPr>
        <w:numPr>
          <w:ilvl w:val="0"/>
          <w:numId w:val="5"/>
        </w:numPr>
        <w:spacing w:after="207"/>
        <w:ind w:right="362" w:hanging="720"/>
      </w:pPr>
      <w:r>
        <w:t xml:space="preserve">The wishes of the victim in terms of how they want to proceed. This is especially important in the context of sexual violence and sexual harassment.  </w:t>
      </w:r>
    </w:p>
    <w:p w14:paraId="10F41157" w14:textId="77777777" w:rsidR="00AE4A75" w:rsidRDefault="00BC31ED">
      <w:pPr>
        <w:numPr>
          <w:ilvl w:val="0"/>
          <w:numId w:val="5"/>
        </w:numPr>
        <w:spacing w:after="210"/>
        <w:ind w:right="362" w:hanging="720"/>
      </w:pPr>
      <w:r>
        <w:t xml:space="preserve">The nature of the alleged incident(s), including whether a crime may have been committed and consideration of harmful sexual behaviour.   </w:t>
      </w:r>
    </w:p>
    <w:p w14:paraId="7E49F5FE" w14:textId="77777777" w:rsidR="00AE4A75" w:rsidRDefault="00BC31ED">
      <w:pPr>
        <w:numPr>
          <w:ilvl w:val="0"/>
          <w:numId w:val="5"/>
        </w:numPr>
        <w:spacing w:after="213"/>
        <w:ind w:right="362" w:hanging="720"/>
      </w:pPr>
      <w:r>
        <w:lastRenderedPageBreak/>
        <w:t xml:space="preserve">The ages of the children involved.   </w:t>
      </w:r>
    </w:p>
    <w:p w14:paraId="766F04BC" w14:textId="77777777" w:rsidR="00AE4A75" w:rsidRDefault="00BC31ED">
      <w:pPr>
        <w:numPr>
          <w:ilvl w:val="0"/>
          <w:numId w:val="5"/>
        </w:numPr>
        <w:spacing w:after="217"/>
        <w:ind w:right="362" w:hanging="720"/>
      </w:pPr>
      <w:r>
        <w:t xml:space="preserve">The developmental stages of the children involved.   </w:t>
      </w:r>
    </w:p>
    <w:p w14:paraId="1C159D0E" w14:textId="77777777" w:rsidR="00AE4A75" w:rsidRDefault="00BC31ED">
      <w:pPr>
        <w:numPr>
          <w:ilvl w:val="0"/>
          <w:numId w:val="5"/>
        </w:numPr>
        <w:spacing w:after="208"/>
        <w:ind w:right="362" w:hanging="720"/>
      </w:pPr>
      <w:r>
        <w:t xml:space="preserve">Any power imbalance between the children. For example, is the alleged perpetrator significantly older, more mature or more confident? Does the victim have a disability or learning difficulty?   </w:t>
      </w:r>
    </w:p>
    <w:p w14:paraId="0436E633" w14:textId="77777777" w:rsidR="00AE4A75" w:rsidRDefault="00BC31ED">
      <w:pPr>
        <w:numPr>
          <w:ilvl w:val="0"/>
          <w:numId w:val="5"/>
        </w:numPr>
        <w:ind w:right="362" w:hanging="720"/>
      </w:pPr>
      <w:r>
        <w:t xml:space="preserve">If the alleged incident is a one-off or a sustained pattern of abuse.   </w:t>
      </w:r>
    </w:p>
    <w:p w14:paraId="4929EA46" w14:textId="77777777" w:rsidR="00AE4A75" w:rsidRDefault="00BC31ED">
      <w:pPr>
        <w:numPr>
          <w:ilvl w:val="0"/>
          <w:numId w:val="5"/>
        </w:numPr>
        <w:spacing w:after="304"/>
        <w:ind w:right="362" w:hanging="720"/>
      </w:pPr>
      <w:r>
        <w:t xml:space="preserve">Are there ongoing risks to the victim, other children, adult students or school or staff, and other related issues and wider context?  </w:t>
      </w:r>
    </w:p>
    <w:p w14:paraId="680D5EA9" w14:textId="77777777" w:rsidR="00AE4A75" w:rsidRDefault="00BC31ED">
      <w:pPr>
        <w:pStyle w:val="Heading2"/>
      </w:pPr>
      <w:r>
        <w:t xml:space="preserve">Follow up Actions   </w:t>
      </w:r>
    </w:p>
    <w:p w14:paraId="63F5746D" w14:textId="77777777" w:rsidR="00AE4A75" w:rsidRDefault="00BC31ED">
      <w:pPr>
        <w:spacing w:after="136" w:line="259" w:lineRule="auto"/>
        <w:ind w:left="19" w:right="0"/>
      </w:pPr>
      <w:r>
        <w:rPr>
          <w:b/>
        </w:rPr>
        <w:t xml:space="preserve">Children sharing a classroom:  </w:t>
      </w:r>
      <w:r>
        <w:t xml:space="preserve"> </w:t>
      </w:r>
    </w:p>
    <w:p w14:paraId="5A805D2D" w14:textId="77777777" w:rsidR="00AE4A75" w:rsidRDefault="00BC31ED">
      <w:pPr>
        <w:spacing w:after="217"/>
        <w:ind w:left="19" w:right="362"/>
      </w:pPr>
      <w:r>
        <w:t xml:space="preserve">Whilst the school establishes the facts of the case and starts the process of liaising with children’s social care and the police:  </w:t>
      </w:r>
    </w:p>
    <w:p w14:paraId="0983708D" w14:textId="77777777" w:rsidR="00AE4A75" w:rsidRDefault="00BC31ED">
      <w:pPr>
        <w:numPr>
          <w:ilvl w:val="0"/>
          <w:numId w:val="6"/>
        </w:numPr>
        <w:spacing w:after="217"/>
        <w:ind w:right="362" w:hanging="720"/>
      </w:pPr>
      <w:r>
        <w:t xml:space="preserve">The perpetrator will be removed from any classes they share with the victim.   </w:t>
      </w:r>
    </w:p>
    <w:p w14:paraId="1281859A" w14:textId="77777777" w:rsidR="00AE4A75" w:rsidRDefault="00BC31ED">
      <w:pPr>
        <w:numPr>
          <w:ilvl w:val="0"/>
          <w:numId w:val="6"/>
        </w:numPr>
        <w:ind w:right="362" w:hanging="720"/>
      </w:pPr>
      <w:r>
        <w:t xml:space="preserve">We will consider how best to keep the victim and alleged perpetrator a reasonable distance apart on school premises and on transport to and from the school.  </w:t>
      </w:r>
    </w:p>
    <w:p w14:paraId="0DEF1727" w14:textId="77777777" w:rsidR="00AE4A75" w:rsidRDefault="00BC31ED">
      <w:pPr>
        <w:spacing w:after="313"/>
        <w:ind w:left="19" w:right="362"/>
      </w:pPr>
      <w:r>
        <w:t xml:space="preserve">These actions are in the best interests of both children and should not be perceived to be a judgment on the guilt of the alleged perpetrator.   </w:t>
      </w:r>
    </w:p>
    <w:p w14:paraId="2857DB1B" w14:textId="77777777" w:rsidR="00AE4A75" w:rsidRDefault="00BC31ED">
      <w:pPr>
        <w:pStyle w:val="Heading2"/>
      </w:pPr>
      <w:r>
        <w:t xml:space="preserve">Options to manage the report  </w:t>
      </w:r>
    </w:p>
    <w:p w14:paraId="4D7D6D87" w14:textId="77777777" w:rsidR="00AE4A75" w:rsidRDefault="00BC31ED">
      <w:pPr>
        <w:pStyle w:val="Heading3"/>
        <w:spacing w:after="84"/>
        <w:ind w:left="19"/>
      </w:pPr>
      <w:r>
        <w:t>Manage internally</w:t>
      </w:r>
      <w:r>
        <w:rPr>
          <w:u w:val="none"/>
        </w:rPr>
        <w:t xml:space="preserve">   </w:t>
      </w:r>
    </w:p>
    <w:p w14:paraId="5FDFC243" w14:textId="77777777" w:rsidR="00AE4A75" w:rsidRDefault="00BC31ED">
      <w:pPr>
        <w:numPr>
          <w:ilvl w:val="0"/>
          <w:numId w:val="7"/>
        </w:numPr>
        <w:ind w:right="362"/>
      </w:pPr>
      <w:r>
        <w:t xml:space="preserve">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 in the form of an ELSA qualified member of staff.  </w:t>
      </w:r>
    </w:p>
    <w:p w14:paraId="262C6599" w14:textId="77777777" w:rsidR="00AE4A75" w:rsidRDefault="00BC31ED">
      <w:pPr>
        <w:spacing w:after="213"/>
        <w:ind w:left="19" w:right="362"/>
      </w:pPr>
      <w:r>
        <w:t>This decision will be made based on the principle that sexual violence and sexual harassment is never acceptable and will not be tolerated. All decisions, and discussions around making these decisions will be recorded on CPOMS by the DSL or DDSL.</w:t>
      </w:r>
      <w:r>
        <w:rPr>
          <w:color w:val="FF0000"/>
        </w:rPr>
        <w:t xml:space="preserve"> </w:t>
      </w:r>
      <w:r>
        <w:t xml:space="preserve">  </w:t>
      </w:r>
    </w:p>
    <w:p w14:paraId="10426F95" w14:textId="77777777" w:rsidR="00AE4A75" w:rsidRDefault="00BC31ED">
      <w:pPr>
        <w:numPr>
          <w:ilvl w:val="0"/>
          <w:numId w:val="7"/>
        </w:numPr>
        <w:spacing w:after="191"/>
        <w:ind w:right="362"/>
      </w:pPr>
      <w:r>
        <w:t xml:space="preserve">In line with 1 above,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w:t>
      </w:r>
    </w:p>
    <w:p w14:paraId="5FBF682A" w14:textId="77777777" w:rsidR="00AE4A75" w:rsidRDefault="00BC31ED">
      <w:pPr>
        <w:numPr>
          <w:ilvl w:val="0"/>
          <w:numId w:val="7"/>
        </w:numPr>
        <w:ind w:right="362"/>
      </w:pPr>
      <w:r>
        <w:t xml:space="preserve">Where a child has been harmed, is at risk of harm, or is in immediate danger, we will make a referral to the MASH following locally agreed protocols.  (Pathway to Provision V9)  </w:t>
      </w:r>
    </w:p>
    <w:p w14:paraId="6164FDC8" w14:textId="1958020A" w:rsidR="00AE4A75" w:rsidRDefault="00BC31ED" w:rsidP="00001627">
      <w:pPr>
        <w:spacing w:after="6"/>
        <w:ind w:left="19" w:right="362"/>
      </w:pPr>
      <w:r>
        <w:t xml:space="preserve">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  </w:t>
      </w:r>
    </w:p>
    <w:p w14:paraId="6052F31A" w14:textId="77777777" w:rsidR="00001627" w:rsidRDefault="00001627" w:rsidP="00001627">
      <w:pPr>
        <w:spacing w:after="6"/>
        <w:ind w:left="19" w:right="362"/>
      </w:pPr>
    </w:p>
    <w:p w14:paraId="7A68CD53" w14:textId="77777777" w:rsidR="00AE4A75" w:rsidRDefault="00BC31ED">
      <w:pPr>
        <w:pStyle w:val="Heading3"/>
        <w:ind w:left="19"/>
      </w:pPr>
      <w:r>
        <w:lastRenderedPageBreak/>
        <w:t>Reporting to the Police</w:t>
      </w:r>
      <w:r>
        <w:rPr>
          <w:u w:val="none"/>
        </w:rPr>
        <w:t xml:space="preserve">   </w:t>
      </w:r>
    </w:p>
    <w:p w14:paraId="2199EA08" w14:textId="7D02470F" w:rsidR="00AE4A75" w:rsidRDefault="00BC31ED">
      <w:pPr>
        <w:ind w:left="19" w:right="362"/>
      </w:pPr>
      <w:r>
        <w:t>Any report to the police will generally be made through the</w:t>
      </w:r>
      <w:r>
        <w:rPr>
          <w:color w:val="FF0000"/>
        </w:rPr>
        <w:t xml:space="preserve"> </w:t>
      </w:r>
      <w:r>
        <w:t xml:space="preserve">MASH as above.  The designated safeguarding lead (and deputies) will follow local processes for referrals.   </w:t>
      </w:r>
    </w:p>
    <w:p w14:paraId="28B3F891" w14:textId="1239FD85" w:rsidR="00AE4A75" w:rsidRDefault="00BC31ED">
      <w:pPr>
        <w:ind w:left="19" w:right="362"/>
      </w:pPr>
      <w:r>
        <w:t xml:space="preserve">Where a report of rape, assault by penetration or sexual assault is made, the starting point is </w:t>
      </w:r>
      <w:r w:rsidR="00001627">
        <w:t>to</w:t>
      </w:r>
      <w:r>
        <w:t xml:space="preserve"> pass</w:t>
      </w:r>
      <w:r w:rsidR="00001627">
        <w:t xml:space="preserve"> this</w:t>
      </w:r>
      <w:r>
        <w:t xml:space="preserve"> on to the police. Whilst the age of criminal responsibility is ten, if the alleged perpetrator is under ten, the starting principle of reporting to the police remains. The police will take a welfare, rather than a criminal justice, approach.   </w:t>
      </w:r>
    </w:p>
    <w:p w14:paraId="1B53AD57" w14:textId="77777777" w:rsidR="00AE4A75" w:rsidRDefault="00BC31ED">
      <w:pPr>
        <w:ind w:left="19" w:right="362"/>
      </w:pPr>
      <w:r>
        <w:t xml:space="preserve">Where a report has been made to the police, the school will consult the police and agree what information can be disclosed to staff and others, the alleged perpetrator and their parents or carers. They will also discuss the best way to protect the victim and their anonymity.   </w:t>
      </w:r>
    </w:p>
    <w:p w14:paraId="742DB433" w14:textId="77777777" w:rsidR="00AE4A75" w:rsidRDefault="00BC31ED">
      <w:pPr>
        <w:ind w:left="19" w:right="362"/>
      </w:pPr>
      <w:r>
        <w:t xml:space="preserve">Where there is a criminal investigation, we will work closely with the relevant agencies to support all children involved (especially potential witnesses). Where required, advice from the police will be sought to help us.   </w:t>
      </w:r>
    </w:p>
    <w:p w14:paraId="18670151" w14:textId="77777777" w:rsidR="00AE4A75" w:rsidRDefault="00BC31ED">
      <w:pPr>
        <w:spacing w:after="316"/>
        <w:ind w:left="19" w:right="362"/>
      </w:pPr>
      <w:r>
        <w:t xml:space="preserve">Whilst protecting children and/or taking any disciplinary measures against the alleged perpetrator, we will work closely with the police (and other agencies as required), to ensure any actions the school take do not jeopardise the police investigation.   </w:t>
      </w:r>
    </w:p>
    <w:p w14:paraId="42AA2C69" w14:textId="77777777" w:rsidR="00AE4A75" w:rsidRDefault="00BC31ED">
      <w:pPr>
        <w:pStyle w:val="Heading2"/>
      </w:pPr>
      <w:r>
        <w:t xml:space="preserve">The end of the criminal process   </w:t>
      </w:r>
    </w:p>
    <w:p w14:paraId="15768386" w14:textId="375A1DCE" w:rsidR="00AE4A75" w:rsidRDefault="00BC31ED">
      <w:pPr>
        <w:ind w:left="19" w:right="362"/>
      </w:pPr>
      <w:r>
        <w:t>If a child is convicted or receives a caution for a sexual offence, the school will update its risk assessment</w:t>
      </w:r>
      <w:r w:rsidR="00001627">
        <w:t xml:space="preserve"> and</w:t>
      </w:r>
      <w:r>
        <w:t xml:space="preserve"> ensure relevant protections are in place for all children.  We will consider any suitable action following our behaviour policy. If the perpetrator remains in school, we will be very clear as to our expectations regarding the perpetrator now they have been convicted or cautioned. This could include expectations regarding their behaviour and any restrictions we think are reasonable and proportionate about the perpetrator’s timetable.   </w:t>
      </w:r>
    </w:p>
    <w:p w14:paraId="7EA07B2D" w14:textId="77777777" w:rsidR="00AE4A75" w:rsidRDefault="00BC31ED">
      <w:pPr>
        <w:ind w:left="19" w:right="362"/>
      </w:pPr>
      <w:r>
        <w:t xml:space="preserve">Any conviction (even with legal anonymity reporting restrictions) is potentially going to generate interest among other pupils in the school.  </w:t>
      </w:r>
    </w:p>
    <w:p w14:paraId="6DA262D5" w14:textId="77777777" w:rsidR="00AE4A75" w:rsidRDefault="00BC31ED">
      <w:pPr>
        <w:ind w:left="19" w:right="362"/>
      </w:pPr>
      <w:r>
        <w:t xml:space="preserve">We will ensure all children involved are protected, especially from any bullying or harassment (including online).   </w:t>
      </w:r>
    </w:p>
    <w:p w14:paraId="09B67E64" w14:textId="77777777" w:rsidR="00AE4A75" w:rsidRDefault="00BC31ED">
      <w:pPr>
        <w:spacing w:after="313"/>
        <w:ind w:left="19" w:right="362"/>
      </w:pPr>
      <w:r>
        <w:t xml:space="preserve">Where cases are classified as “no further action” (NFA’d) by the police or Crown Prosecution Service, or where there is a not guilty verdict, we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We will continue to support all parties in this instance. </w:t>
      </w:r>
      <w:r>
        <w:rPr>
          <w:b/>
        </w:rPr>
        <w:t xml:space="preserve"> </w:t>
      </w:r>
      <w:r>
        <w:t xml:space="preserve"> </w:t>
      </w:r>
    </w:p>
    <w:p w14:paraId="391B834B" w14:textId="77777777" w:rsidR="00AE4A75" w:rsidRDefault="00BC31ED">
      <w:pPr>
        <w:pStyle w:val="Heading2"/>
      </w:pPr>
      <w:r>
        <w:t xml:space="preserve">Support for Children Affected by Sexual Assault </w:t>
      </w:r>
      <w:r>
        <w:rPr>
          <w:b w:val="0"/>
        </w:rPr>
        <w:t xml:space="preserve"> </w:t>
      </w:r>
      <w:r>
        <w:t xml:space="preserve"> </w:t>
      </w:r>
    </w:p>
    <w:p w14:paraId="6F889A3A" w14:textId="77777777" w:rsidR="00AE4A75" w:rsidRDefault="00BC31ED">
      <w:pPr>
        <w:ind w:left="19" w:right="362"/>
      </w:pPr>
      <w:r>
        <w:t xml:space="preserve">Support for victims of sexual assault is available from a variety of agencies (see Appendix 3).  </w:t>
      </w:r>
    </w:p>
    <w:p w14:paraId="669195EF" w14:textId="77777777" w:rsidR="00AE4A75" w:rsidRDefault="00BC31ED">
      <w:pPr>
        <w:ind w:left="19" w:right="362"/>
      </w:pPr>
      <w:r>
        <w:t xml:space="preserve">We will support the victim of sexual assault to remain in school, but if they are unable to do so we will seek support from the Local Authority, to enable them to continue their education elsewhere.  This decision will be made only at the request of the child and their family.  </w:t>
      </w:r>
    </w:p>
    <w:p w14:paraId="7A31DD31" w14:textId="77777777" w:rsidR="00AE4A75" w:rsidRDefault="00BC31ED">
      <w:pPr>
        <w:ind w:left="19" w:right="362"/>
      </w:pPr>
      <w:r>
        <w:t xml:space="preserve">If they are moved, we will ensure the new school is aware of the ongoing support they may need. The DSL will support this move.  </w:t>
      </w:r>
    </w:p>
    <w:p w14:paraId="65FFAC2A" w14:textId="0092C768" w:rsidR="00AE4A75" w:rsidRDefault="00BC31ED">
      <w:pPr>
        <w:ind w:left="19" w:right="362"/>
      </w:pPr>
      <w:r>
        <w:t>Where there is a criminal investigation the alleged perpetrator will be removed from any shared classes with the victim and we will also consider how best to keep them a reasonable distance apart on the school premises. This is in the best interest</w:t>
      </w:r>
      <w:r w:rsidR="00001627">
        <w:t>s</w:t>
      </w:r>
      <w:r>
        <w:t xml:space="preserve"> of the children concerned and should not be perceived to be a judgement of guilt before any legal proceedings. We will work closely with the police.   </w:t>
      </w:r>
    </w:p>
    <w:p w14:paraId="1C7CC1C5" w14:textId="77777777" w:rsidR="00AE4A75" w:rsidRDefault="00BC31ED">
      <w:pPr>
        <w:ind w:left="19" w:right="362"/>
      </w:pPr>
      <w:r>
        <w:lastRenderedPageBreak/>
        <w:t xml:space="preserve">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would seriously harm the education or welfare of the victim (and potentially other pupils).   </w:t>
      </w:r>
    </w:p>
    <w:p w14:paraId="7922555D" w14:textId="77777777" w:rsidR="00AE4A75" w:rsidRDefault="00BC31ED">
      <w:pPr>
        <w:ind w:left="19" w:right="362"/>
      </w:pPr>
      <w:r>
        <w:t xml:space="preserve">Where a criminal investigation into sexual assault leads to a conviction or caution, we may, if we have not already done so, consider any suitable sanctions using our behaviour policy, including consideration of permanent exclusion.  </w:t>
      </w:r>
    </w:p>
    <w:p w14:paraId="3531D6D5" w14:textId="77777777" w:rsidR="00AE4A75" w:rsidRDefault="00BC31ED">
      <w:pPr>
        <w:ind w:left="19" w:right="362"/>
      </w:pPr>
      <w:r>
        <w:t xml:space="preserve">Where the perpetrator is going to remain at the school, the principle would be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540B8192" w14:textId="77777777" w:rsidR="00AE4A75" w:rsidRDefault="00BC31ED">
      <w:pPr>
        <w:ind w:left="19" w:right="362"/>
      </w:pPr>
      <w:r>
        <w:t xml:space="preserve">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case-by-case basis.   </w:t>
      </w:r>
    </w:p>
    <w:p w14:paraId="58768FDC" w14:textId="77777777" w:rsidR="00AE4A75" w:rsidRDefault="00BC31ED">
      <w:pPr>
        <w:spacing w:after="313"/>
        <w:ind w:left="19" w:right="362"/>
      </w:pPr>
      <w:r>
        <w:t xml:space="preserve">All the above will be considered with the needs and wishes of the victim at the heart of the process (supported by parents and carers as required). Any arrangements should be kept under review.   </w:t>
      </w:r>
    </w:p>
    <w:p w14:paraId="5779D23F" w14:textId="77777777" w:rsidR="00AE4A75" w:rsidRDefault="00BC31ED">
      <w:pPr>
        <w:pStyle w:val="Heading2"/>
      </w:pPr>
      <w:r>
        <w:t xml:space="preserve">Physical Abuse  </w:t>
      </w:r>
    </w:p>
    <w:p w14:paraId="7783A73B" w14:textId="77777777" w:rsidR="00AE4A75" w:rsidRDefault="00BC31ED">
      <w:pPr>
        <w:ind w:left="19" w:right="362"/>
      </w:pPr>
      <w:r>
        <w:t xml:space="preserve">While a clear focus of child on child abuse is around sexual abuse and harassment, physical assaults and initiation violence and rituals from pupils to pupils can also be abusive.   </w:t>
      </w:r>
    </w:p>
    <w:p w14:paraId="10B3754D" w14:textId="132332EC" w:rsidR="00AE4A75" w:rsidRDefault="00BC31ED">
      <w:pPr>
        <w:ind w:left="19" w:right="362"/>
      </w:pPr>
      <w:r>
        <w:t xml:space="preserve">These are equally not tolerated and if it is believed that a crime has been committed, </w:t>
      </w:r>
      <w:r w:rsidR="00001627">
        <w:t xml:space="preserve">it </w:t>
      </w:r>
      <w:r>
        <w:t xml:space="preserve">will be reported to the police.   </w:t>
      </w:r>
    </w:p>
    <w:p w14:paraId="4FA7CFFB" w14:textId="77777777" w:rsidR="00AE4A75" w:rsidRDefault="00BC31ED">
      <w:pPr>
        <w:ind w:left="19" w:right="362"/>
      </w:pPr>
      <w:r>
        <w:t xml:space="preserve">The principles from the anti-bullying policy will be applied in these cases, with recognition that any police investigation will need to take priority.  </w:t>
      </w:r>
    </w:p>
    <w:p w14:paraId="73E2B52F" w14:textId="77777777" w:rsidR="00AE4A75" w:rsidRDefault="00BC31ED">
      <w:pPr>
        <w:spacing w:after="210"/>
        <w:ind w:left="19" w:right="362"/>
      </w:pPr>
      <w:r>
        <w:t xml:space="preserve">When dealing with other alleged behaviour which involves reports of, for example, emotional and/or physical abuse, staff can draw on aspects of Hackett’s continuum (Appendix 1) to assess where the alleged behaviour falls on a spectrum and to decide how to respond. This could include, for example, whether it:  </w:t>
      </w:r>
    </w:p>
    <w:p w14:paraId="5B4DC695" w14:textId="77777777" w:rsidR="00AE4A75" w:rsidRDefault="00BC31ED">
      <w:pPr>
        <w:numPr>
          <w:ilvl w:val="0"/>
          <w:numId w:val="8"/>
        </w:numPr>
        <w:ind w:right="362" w:hanging="170"/>
      </w:pPr>
      <w:r>
        <w:t xml:space="preserve">is socially acceptable or is socially acceptable within the peer group  </w:t>
      </w:r>
    </w:p>
    <w:p w14:paraId="51C81B5E" w14:textId="77777777" w:rsidR="00AE4A75" w:rsidRDefault="00BC31ED">
      <w:pPr>
        <w:numPr>
          <w:ilvl w:val="0"/>
          <w:numId w:val="8"/>
        </w:numPr>
        <w:ind w:right="362" w:hanging="170"/>
      </w:pPr>
      <w:r>
        <w:t xml:space="preserve">involves a single incident or has occurred over a period of time  </w:t>
      </w:r>
    </w:p>
    <w:p w14:paraId="04CECBCE" w14:textId="77777777" w:rsidR="00AE4A75" w:rsidRDefault="00BC31ED">
      <w:pPr>
        <w:numPr>
          <w:ilvl w:val="0"/>
          <w:numId w:val="8"/>
        </w:numPr>
        <w:ind w:right="362" w:hanging="170"/>
      </w:pPr>
      <w:r>
        <w:t xml:space="preserve">is problematic and concerning  </w:t>
      </w:r>
    </w:p>
    <w:p w14:paraId="0C6D4B79" w14:textId="77777777" w:rsidR="00AE4A75" w:rsidRDefault="00BC31ED">
      <w:pPr>
        <w:numPr>
          <w:ilvl w:val="0"/>
          <w:numId w:val="8"/>
        </w:numPr>
        <w:spacing w:after="8"/>
        <w:ind w:right="362" w:hanging="170"/>
      </w:pPr>
      <w:r>
        <w:t xml:space="preserve">involves any overt elements of victimisation or discrimination e.g. related to race, gender, sexual orientation, physical, emotional, or intellectual vulnerability  </w:t>
      </w:r>
    </w:p>
    <w:p w14:paraId="57F505D2" w14:textId="77777777" w:rsidR="00AE4A75" w:rsidRDefault="00BC31ED">
      <w:pPr>
        <w:spacing w:after="43" w:line="259" w:lineRule="auto"/>
        <w:ind w:left="29" w:right="0" w:firstLine="0"/>
      </w:pPr>
      <w:r>
        <w:t xml:space="preserve">  </w:t>
      </w:r>
    </w:p>
    <w:p w14:paraId="6DED3136" w14:textId="77777777" w:rsidR="00AE4A75" w:rsidRDefault="00BC31ED">
      <w:pPr>
        <w:numPr>
          <w:ilvl w:val="0"/>
          <w:numId w:val="8"/>
        </w:numPr>
        <w:ind w:right="362" w:hanging="170"/>
      </w:pPr>
      <w:r>
        <w:t xml:space="preserve">involves an element of coercion or pre-planning  </w:t>
      </w:r>
    </w:p>
    <w:p w14:paraId="3F85E259" w14:textId="77777777" w:rsidR="00AE4A75" w:rsidRDefault="00BC31ED">
      <w:pPr>
        <w:numPr>
          <w:ilvl w:val="0"/>
          <w:numId w:val="8"/>
        </w:numPr>
        <w:spacing w:after="6"/>
        <w:ind w:right="362" w:hanging="170"/>
      </w:pPr>
      <w:r>
        <w:t xml:space="preserve">involves a power imbalance between the child/children allegedly responsible for the     behaviour   </w:t>
      </w:r>
    </w:p>
    <w:p w14:paraId="0E494262" w14:textId="77777777" w:rsidR="00AE4A75" w:rsidRDefault="00BC31ED">
      <w:pPr>
        <w:spacing w:after="42" w:line="259" w:lineRule="auto"/>
        <w:ind w:left="29" w:right="0" w:firstLine="0"/>
      </w:pPr>
      <w:r>
        <w:t xml:space="preserve">  </w:t>
      </w:r>
    </w:p>
    <w:p w14:paraId="2B84591C" w14:textId="77777777" w:rsidR="00AE4A75" w:rsidRDefault="00BC31ED">
      <w:pPr>
        <w:numPr>
          <w:ilvl w:val="0"/>
          <w:numId w:val="8"/>
        </w:numPr>
        <w:spacing w:after="237"/>
        <w:ind w:right="362" w:hanging="170"/>
      </w:pPr>
      <w:r>
        <w:t xml:space="preserve">involves a misuse of power  </w:t>
      </w:r>
    </w:p>
    <w:p w14:paraId="0F5B40CC" w14:textId="77777777" w:rsidR="00AE4A75" w:rsidRDefault="00BC31ED">
      <w:pPr>
        <w:pStyle w:val="Heading2"/>
      </w:pPr>
      <w:r>
        <w:t xml:space="preserve">Online Behaviour   </w:t>
      </w:r>
    </w:p>
    <w:p w14:paraId="3AD1795F" w14:textId="77777777" w:rsidR="00AE4A75" w:rsidRDefault="00BC31ED">
      <w:pPr>
        <w:ind w:left="19" w:right="362"/>
      </w:pPr>
      <w:r>
        <w:t xml:space="preserve">Many forms of child on child abuse have an element of online behaviour including behaviours such as cyberbullying and sexting.  </w:t>
      </w:r>
    </w:p>
    <w:p w14:paraId="112A123F" w14:textId="77777777" w:rsidR="00AE4A75" w:rsidRDefault="00BC31ED">
      <w:pPr>
        <w:spacing w:after="314"/>
        <w:ind w:left="19" w:right="362"/>
      </w:pPr>
      <w:r>
        <w:t xml:space="preserve">Policies and procedures concerning this type of behaviour can be found in the anti- bullying policy, online safety policy, and child protection policy.    </w:t>
      </w:r>
    </w:p>
    <w:p w14:paraId="160AC179" w14:textId="77777777" w:rsidR="00AE4A75" w:rsidRDefault="00BC31ED">
      <w:pPr>
        <w:pStyle w:val="Heading2"/>
      </w:pPr>
      <w:r>
        <w:t xml:space="preserve">Prevention  </w:t>
      </w:r>
    </w:p>
    <w:p w14:paraId="35ACF67B" w14:textId="4435BABA" w:rsidR="00AE4A75" w:rsidRDefault="00F87ECE">
      <w:pPr>
        <w:spacing w:after="217"/>
        <w:ind w:left="19" w:right="362"/>
      </w:pPr>
      <w:r>
        <w:t>Asterdale Primary School</w:t>
      </w:r>
      <w:r w:rsidR="00001627">
        <w:t xml:space="preserve"> </w:t>
      </w:r>
      <w:r w:rsidR="00BC31ED">
        <w:t xml:space="preserve">actively seeks to raise awareness of and prevent all forms of </w:t>
      </w:r>
      <w:r w:rsidR="00001627">
        <w:t>child</w:t>
      </w:r>
      <w:r w:rsidR="00BC31ED">
        <w:t>-on-</w:t>
      </w:r>
      <w:r w:rsidR="00001627">
        <w:t>child</w:t>
      </w:r>
      <w:r w:rsidR="00BC31ED">
        <w:t xml:space="preserve"> abuse by:  </w:t>
      </w:r>
    </w:p>
    <w:p w14:paraId="47789703" w14:textId="7C40B7CE" w:rsidR="00AE4A75" w:rsidRDefault="00BC31ED">
      <w:pPr>
        <w:numPr>
          <w:ilvl w:val="0"/>
          <w:numId w:val="9"/>
        </w:numPr>
        <w:ind w:right="362" w:hanging="360"/>
      </w:pPr>
      <w:r>
        <w:t xml:space="preserve">Educating all staff, volunteers, pupils, and parents about this issue. This will include training all governors, Senior Leadership Team, staff and volunteers on the nature, prevalence, and effect of </w:t>
      </w:r>
      <w:r w:rsidR="00001627">
        <w:t>child</w:t>
      </w:r>
      <w:r>
        <w:t>-on-</w:t>
      </w:r>
      <w:r w:rsidR="00001627">
        <w:t>child</w:t>
      </w:r>
      <w:r>
        <w:t xml:space="preserve"> abuse, and how to prevent, identify and respond to it. This includes: contextual safeguarding; the identification and classification of specific behaviours; and the importance of taking seriously all forms of </w:t>
      </w:r>
      <w:r w:rsidR="00001627">
        <w:t>child</w:t>
      </w:r>
      <w:r>
        <w:t>-on-</w:t>
      </w:r>
      <w:r w:rsidR="00001627">
        <w:t xml:space="preserve">child </w:t>
      </w:r>
      <w:r>
        <w:t xml:space="preserve">abuse (no matter how low level they may appear) and ensuring that no form of </w:t>
      </w:r>
      <w:r w:rsidR="00001627">
        <w:t>child</w:t>
      </w:r>
      <w:r>
        <w:t>-on-</w:t>
      </w:r>
      <w:r w:rsidR="00001627">
        <w:t>child</w:t>
      </w:r>
      <w:r>
        <w:t xml:space="preserve"> abuse is ever dismissed as horseplay or teasing.   </w:t>
      </w:r>
    </w:p>
    <w:p w14:paraId="78462F1E" w14:textId="2F10101B" w:rsidR="00AE4A75" w:rsidRDefault="00BC31ED">
      <w:pPr>
        <w:numPr>
          <w:ilvl w:val="0"/>
          <w:numId w:val="9"/>
        </w:numPr>
        <w:spacing w:after="203"/>
        <w:ind w:right="362" w:hanging="360"/>
      </w:pPr>
      <w:r>
        <w:t xml:space="preserve">Educating children about the nature and prevalence of </w:t>
      </w:r>
      <w:r w:rsidR="00001627">
        <w:t>child</w:t>
      </w:r>
      <w:r>
        <w:t>-on-</w:t>
      </w:r>
      <w:r w:rsidR="00001627">
        <w:t>child</w:t>
      </w:r>
      <w:r>
        <w:t xml:space="preserve"> abuse via PSHE / /RSHE and the wider curriculum.   </w:t>
      </w:r>
    </w:p>
    <w:p w14:paraId="378A9AB8" w14:textId="77777777" w:rsidR="00AE4A75" w:rsidRDefault="00BC31ED">
      <w:pPr>
        <w:numPr>
          <w:ilvl w:val="0"/>
          <w:numId w:val="9"/>
        </w:numPr>
        <w:spacing w:after="210"/>
        <w:ind w:right="362" w:hanging="360"/>
      </w:pPr>
      <w:r>
        <w:t xml:space="preserve">Telling pupils what to do if they witness or experience such abuse, the effect that it can have on those who experience it and the possible reasons for it, including vulnerability of those who inflict such abuse.   </w:t>
      </w:r>
    </w:p>
    <w:p w14:paraId="5B5E5265" w14:textId="0D3B056F" w:rsidR="00AE4A75" w:rsidRDefault="00BC31ED">
      <w:pPr>
        <w:numPr>
          <w:ilvl w:val="0"/>
          <w:numId w:val="9"/>
        </w:numPr>
        <w:spacing w:after="208"/>
        <w:ind w:right="362" w:hanging="360"/>
      </w:pPr>
      <w:r>
        <w:t xml:space="preserve">Regularly informing others about the school's approach to such issues, including our zero-tolerance policy towards all forms of </w:t>
      </w:r>
      <w:r w:rsidR="00001627">
        <w:t>child</w:t>
      </w:r>
      <w:r>
        <w:t>-on-</w:t>
      </w:r>
      <w:r w:rsidR="00001627">
        <w:t>child</w:t>
      </w:r>
      <w:r>
        <w:t xml:space="preserve"> abuse.  </w:t>
      </w:r>
    </w:p>
    <w:p w14:paraId="4C8BC674" w14:textId="77777777" w:rsidR="00AE4A75" w:rsidRDefault="00BC31ED">
      <w:pPr>
        <w:numPr>
          <w:ilvl w:val="0"/>
          <w:numId w:val="9"/>
        </w:numPr>
        <w:spacing w:after="205"/>
        <w:ind w:right="362" w:hanging="360"/>
      </w:pPr>
      <w:r>
        <w:t xml:space="preserve">Engaging parents on this issue by sharing policies and contacting parents immediately if a suspected or confirmed incidence of harmful sexual behaviour occurs.  </w:t>
      </w:r>
    </w:p>
    <w:p w14:paraId="29494136" w14:textId="7BFC83A1" w:rsidR="00AE4A75" w:rsidRDefault="00BC31ED">
      <w:pPr>
        <w:numPr>
          <w:ilvl w:val="0"/>
          <w:numId w:val="9"/>
        </w:numPr>
        <w:spacing w:after="207"/>
        <w:ind w:right="362" w:hanging="360"/>
      </w:pPr>
      <w:r>
        <w:t xml:space="preserve">Ensuring that all </w:t>
      </w:r>
      <w:r w:rsidR="00001627">
        <w:t>child</w:t>
      </w:r>
      <w:r>
        <w:t>-on-</w:t>
      </w:r>
      <w:r w:rsidR="00001627">
        <w:t>child</w:t>
      </w:r>
      <w:r>
        <w:t xml:space="preserve"> abuse issues are fed back to the appropriate staff, e.g. Learning Mentor, class teacher, Senior Leadership Team, so that they can spot and address any concerning trends and identify pupils who maybe in need of additional support.  </w:t>
      </w:r>
    </w:p>
    <w:p w14:paraId="7A576BC3" w14:textId="77777777" w:rsidR="00AE4A75" w:rsidRDefault="00BC31ED">
      <w:pPr>
        <w:numPr>
          <w:ilvl w:val="0"/>
          <w:numId w:val="9"/>
        </w:numPr>
        <w:spacing w:after="205"/>
        <w:ind w:right="362" w:hanging="360"/>
      </w:pPr>
      <w:r>
        <w:t xml:space="preserve">Challenging the attitudes that precipitate such abuse (both inside and outside the classroom).  </w:t>
      </w:r>
    </w:p>
    <w:p w14:paraId="06CE0C0F" w14:textId="77777777" w:rsidR="00AE4A75" w:rsidRDefault="00BC31ED">
      <w:pPr>
        <w:numPr>
          <w:ilvl w:val="0"/>
          <w:numId w:val="9"/>
        </w:numPr>
        <w:spacing w:after="210"/>
        <w:ind w:right="362" w:hanging="360"/>
      </w:pPr>
      <w:r>
        <w:t xml:space="preserve">Working with governors, Odyssey Collaborative Trust, Senior Leadership Team, all staff and volunteers, pupils and parents to address equality issues, to promote positive values, and to encourage a culture of tolerance and respect amongst all members of the school community.  </w:t>
      </w:r>
    </w:p>
    <w:p w14:paraId="29B14470" w14:textId="77777777" w:rsidR="00AE4A75" w:rsidRDefault="00BC31ED">
      <w:pPr>
        <w:numPr>
          <w:ilvl w:val="0"/>
          <w:numId w:val="9"/>
        </w:numPr>
        <w:spacing w:after="205"/>
        <w:ind w:right="362" w:hanging="360"/>
      </w:pPr>
      <w:r>
        <w:t xml:space="preserve">Creating conditions in which our pupils can aspire to and realise safe and healthy relationships.  </w:t>
      </w:r>
    </w:p>
    <w:p w14:paraId="109B3DE1" w14:textId="77777777" w:rsidR="00AE4A75" w:rsidRDefault="00BC31ED">
      <w:pPr>
        <w:numPr>
          <w:ilvl w:val="0"/>
          <w:numId w:val="9"/>
        </w:numPr>
        <w:spacing w:after="205"/>
        <w:ind w:right="362" w:hanging="360"/>
      </w:pPr>
      <w:r>
        <w:t xml:space="preserve">Creating a culture in which our pupils feel able to share their concerns openly, in a non-judgmental environment, and have them listened to  </w:t>
      </w:r>
    </w:p>
    <w:p w14:paraId="2EA19544" w14:textId="1E24656F" w:rsidR="00AE4A75" w:rsidRDefault="00BC31ED">
      <w:pPr>
        <w:numPr>
          <w:ilvl w:val="0"/>
          <w:numId w:val="9"/>
        </w:numPr>
        <w:ind w:right="362" w:hanging="360"/>
      </w:pPr>
      <w:r>
        <w:t xml:space="preserve">Responding to cases of </w:t>
      </w:r>
      <w:r w:rsidR="00001627">
        <w:t>child</w:t>
      </w:r>
      <w:r>
        <w:t>-on-</w:t>
      </w:r>
      <w:r w:rsidR="00001627">
        <w:t>child</w:t>
      </w:r>
      <w:r>
        <w:t xml:space="preserve"> abuse promptly and appropriately.  </w:t>
      </w:r>
    </w:p>
    <w:p w14:paraId="07E811D8" w14:textId="77777777" w:rsidR="00AE4A75" w:rsidRDefault="00BC31ED">
      <w:pPr>
        <w:spacing w:after="95" w:line="259" w:lineRule="auto"/>
        <w:ind w:left="389" w:right="0" w:firstLine="0"/>
      </w:pPr>
      <w:r>
        <w:t xml:space="preserve">  </w:t>
      </w:r>
    </w:p>
    <w:p w14:paraId="6D015186" w14:textId="77777777" w:rsidR="00AE4A75" w:rsidRDefault="00BC31ED">
      <w:pPr>
        <w:pStyle w:val="Heading2"/>
      </w:pPr>
      <w:r>
        <w:t xml:space="preserve">Multi-agency working  </w:t>
      </w:r>
    </w:p>
    <w:p w14:paraId="5C0C37EA" w14:textId="6A1B6065" w:rsidR="00AE4A75" w:rsidRDefault="00BC31ED" w:rsidP="00740EC4">
      <w:pPr>
        <w:spacing w:after="6"/>
        <w:ind w:left="19" w:right="362"/>
      </w:pPr>
      <w:r>
        <w:t xml:space="preserve">The school actively engages with its local partners in relation to </w:t>
      </w:r>
      <w:r w:rsidR="00740EC4">
        <w:t>child</w:t>
      </w:r>
      <w:r>
        <w:t>-on-</w:t>
      </w:r>
      <w:r w:rsidR="00740EC4">
        <w:t xml:space="preserve">child </w:t>
      </w:r>
      <w:r>
        <w:t xml:space="preserve">abuse and works closely with, Derby City and Derbyshire Safeguarding Children Partnership (DDSCP), Derby Multi-Agency Safeguarding Hub (MASH), children's social care, and/or other relevant agencies and other schools. The relationships the school has built with these partners are essential to ensuring that the school is able to prevent, identify early and appropriately handle cases of </w:t>
      </w:r>
      <w:r w:rsidR="00001627">
        <w:t>child</w:t>
      </w:r>
      <w:r>
        <w:t>-on-</w:t>
      </w:r>
      <w:r w:rsidR="00001627">
        <w:t>child</w:t>
      </w:r>
      <w:r>
        <w:t xml:space="preserve"> abuse. They help the school to:  </w:t>
      </w:r>
    </w:p>
    <w:p w14:paraId="5BC9F85A" w14:textId="77777777" w:rsidR="00AE4A75" w:rsidRDefault="00BC31ED">
      <w:pPr>
        <w:numPr>
          <w:ilvl w:val="0"/>
          <w:numId w:val="10"/>
        </w:numPr>
        <w:spacing w:after="39"/>
        <w:ind w:right="362" w:hanging="430"/>
      </w:pPr>
      <w:r>
        <w:t xml:space="preserve">Develop a good awareness and understanding of the different referral pathways that operate in its local area, as well as the preventative and support services which exist.  </w:t>
      </w:r>
    </w:p>
    <w:p w14:paraId="6E49878F" w14:textId="77777777" w:rsidR="00AE4A75" w:rsidRDefault="00BC31ED">
      <w:pPr>
        <w:numPr>
          <w:ilvl w:val="0"/>
          <w:numId w:val="10"/>
        </w:numPr>
        <w:ind w:right="362" w:hanging="430"/>
      </w:pPr>
      <w:r>
        <w:t xml:space="preserve">Ensure that our pupils can access the range of services and support they need quickly.  </w:t>
      </w:r>
    </w:p>
    <w:p w14:paraId="15E26440" w14:textId="62B5ACF0" w:rsidR="00AE4A75" w:rsidRDefault="00BC31ED">
      <w:pPr>
        <w:numPr>
          <w:ilvl w:val="0"/>
          <w:numId w:val="10"/>
        </w:numPr>
        <w:ind w:right="362" w:hanging="430"/>
      </w:pPr>
      <w:r>
        <w:t xml:space="preserve">Support and help inform our local community's response to </w:t>
      </w:r>
      <w:r w:rsidR="00001627">
        <w:t>child</w:t>
      </w:r>
      <w:r>
        <w:t>-on-</w:t>
      </w:r>
      <w:r w:rsidR="00001627">
        <w:t>child</w:t>
      </w:r>
      <w:r>
        <w:t xml:space="preserve"> abuse.   </w:t>
      </w:r>
    </w:p>
    <w:p w14:paraId="292CA2EC" w14:textId="77777777" w:rsidR="00AE4A75" w:rsidRDefault="00BC31ED">
      <w:pPr>
        <w:numPr>
          <w:ilvl w:val="0"/>
          <w:numId w:val="10"/>
        </w:numPr>
        <w:ind w:right="362" w:hanging="430"/>
      </w:pPr>
      <w:r>
        <w:t xml:space="preserve">Increase our awareness and understanding of any concerning trends and emerging risks in our local area to enable us to take preventative action to minimise the risk of these being experienced by our pupils.  </w:t>
      </w:r>
    </w:p>
    <w:p w14:paraId="62E5E068" w14:textId="77777777" w:rsidR="00001627" w:rsidRDefault="00BC31ED">
      <w:pPr>
        <w:spacing w:after="6"/>
        <w:ind w:left="19" w:right="362"/>
      </w:pPr>
      <w:r>
        <w:t xml:space="preserve">Children who move out of area or out of county, but attend a school will be reported to their home MASH or equivalent Social Care.  </w:t>
      </w:r>
    </w:p>
    <w:p w14:paraId="30731000" w14:textId="65435377" w:rsidR="00AE4A75" w:rsidRDefault="00BC31ED">
      <w:pPr>
        <w:spacing w:after="6"/>
        <w:ind w:left="19" w:right="362"/>
      </w:pPr>
      <w:r>
        <w:t xml:space="preserve"> </w:t>
      </w:r>
    </w:p>
    <w:p w14:paraId="4939A8CA" w14:textId="77777777" w:rsidR="00AE4A75" w:rsidRDefault="00BC31ED">
      <w:pPr>
        <w:spacing w:after="16"/>
        <w:ind w:left="19" w:right="362"/>
      </w:pPr>
      <w:r>
        <w:t xml:space="preserve">In cases involving children who are subject to risk, harm, and abuse and who have ‘looked after’ status, the children’s social worker must be informed and a coordinated approach to address any incidents or concerns will be required.  </w:t>
      </w:r>
    </w:p>
    <w:p w14:paraId="440D3097" w14:textId="77777777" w:rsidR="00AE4A75" w:rsidRDefault="00BC31ED">
      <w:pPr>
        <w:spacing w:after="0" w:line="259" w:lineRule="auto"/>
        <w:ind w:left="24" w:right="0" w:firstLine="0"/>
      </w:pPr>
      <w:r>
        <w:t xml:space="preserve"> </w:t>
      </w:r>
    </w:p>
    <w:p w14:paraId="330621F6" w14:textId="48D7E09B" w:rsidR="00AE4A75" w:rsidRDefault="00F87ECE" w:rsidP="007A17FD">
      <w:pPr>
        <w:spacing w:after="0"/>
        <w:ind w:left="19" w:right="362"/>
      </w:pPr>
      <w:r>
        <w:t>Asterdale Primary School</w:t>
      </w:r>
      <w:r w:rsidR="007A17FD">
        <w:t xml:space="preserve"> </w:t>
      </w:r>
      <w:r w:rsidR="00BC31ED">
        <w:t xml:space="preserve">will use an evidence-based approach towards dealing with any incidences of </w:t>
      </w:r>
      <w:r w:rsidR="007A17FD">
        <w:t>child</w:t>
      </w:r>
      <w:r w:rsidR="00BC31ED">
        <w:t>-on-</w:t>
      </w:r>
      <w:r w:rsidR="007A17FD">
        <w:t>child</w:t>
      </w:r>
      <w:r w:rsidR="00BC31ED">
        <w:t xml:space="preserve"> abuse that involves harmful sexual behaviours. We </w:t>
      </w:r>
      <w:r w:rsidR="007A17FD">
        <w:t>will</w:t>
      </w:r>
      <w:r w:rsidR="00BC31ED">
        <w:t xml:space="preserve"> use the NSPCC’s Framework (</w:t>
      </w:r>
      <w:r w:rsidR="007A17FD">
        <w:t>see appendix 1</w:t>
      </w:r>
      <w:r w:rsidR="00BC31ED">
        <w:t xml:space="preserve">), that has been designed by the ‘Safeguarding Expert Advisory Group’.  </w:t>
      </w:r>
      <w:r w:rsidR="00BC31ED">
        <w:tab/>
      </w:r>
    </w:p>
    <w:p w14:paraId="2BCE4507" w14:textId="60EAEA42" w:rsidR="007A17FD" w:rsidRDefault="007A17FD" w:rsidP="007A17FD">
      <w:pPr>
        <w:spacing w:after="0"/>
        <w:ind w:left="19" w:right="362"/>
      </w:pPr>
    </w:p>
    <w:p w14:paraId="726A50DA" w14:textId="77777777" w:rsidR="007A17FD" w:rsidRDefault="007A17FD" w:rsidP="007A17FD">
      <w:pPr>
        <w:spacing w:after="0"/>
        <w:ind w:left="19" w:right="362"/>
      </w:pPr>
    </w:p>
    <w:p w14:paraId="0D51B110" w14:textId="77777777" w:rsidR="00AE4A75" w:rsidRDefault="00BC31ED">
      <w:pPr>
        <w:pStyle w:val="Heading2"/>
      </w:pPr>
      <w:r>
        <w:t xml:space="preserve">Appendix 1  </w:t>
      </w:r>
    </w:p>
    <w:p w14:paraId="12026C5C" w14:textId="77777777" w:rsidR="00AE4A75" w:rsidRDefault="00BC31ED">
      <w:pPr>
        <w:spacing w:after="12"/>
        <w:ind w:left="19" w:right="362"/>
      </w:pPr>
      <w:r>
        <w:t>Professor Simon Hackett,  in association with NSPCC and other safeguarding experts on the ‘Safeguarding Expert Advisory Group’, has (2019) compiled an evidence-informed framework for children and young people displaying harmful sexual behaviours This framework helps local areas develop and improve multi-agency responses to children displaying</w:t>
      </w:r>
      <w:hyperlink r:id="rId11">
        <w:r>
          <w:t xml:space="preserve"> </w:t>
        </w:r>
      </w:hyperlink>
      <w:hyperlink r:id="rId12">
        <w:r>
          <w:t xml:space="preserve">harmful </w:t>
        </w:r>
      </w:hyperlink>
      <w:hyperlink r:id="rId13">
        <w:r>
          <w:t>sexual behaviour (HSB)</w:t>
        </w:r>
      </w:hyperlink>
      <w:hyperlink r:id="rId14">
        <w:r>
          <w:t>.</w:t>
        </w:r>
      </w:hyperlink>
      <w:r>
        <w:t xml:space="preserve"> It provides a coordinated, systematic and evidence-based approach to recognising and responding to the risks and needs of this vulnerable group. Professor Hackett proposed a continuum model to demonstrate the range of sexual behaviours presented by children and young people, from those that are normal, to those that are highly deviant:  </w:t>
      </w:r>
    </w:p>
    <w:p w14:paraId="0203CC15" w14:textId="77777777" w:rsidR="00AE4A75" w:rsidRDefault="00BC31ED">
      <w:pPr>
        <w:spacing w:after="4" w:line="259" w:lineRule="auto"/>
        <w:ind w:left="29" w:right="0" w:firstLine="0"/>
      </w:pPr>
      <w:r>
        <w:rPr>
          <w:sz w:val="24"/>
        </w:rPr>
        <w:t xml:space="preserve"> </w:t>
      </w:r>
      <w:r>
        <w:t xml:space="preserve"> </w:t>
      </w:r>
    </w:p>
    <w:p w14:paraId="66B9001E" w14:textId="77777777" w:rsidR="00AE4A75" w:rsidRDefault="00BC31ED">
      <w:pPr>
        <w:spacing w:after="45" w:line="259" w:lineRule="auto"/>
        <w:ind w:left="0" w:right="1290" w:firstLine="0"/>
        <w:jc w:val="right"/>
      </w:pPr>
      <w:r>
        <w:rPr>
          <w:noProof/>
        </w:rPr>
        <w:drawing>
          <wp:inline distT="0" distB="0" distL="0" distR="0" wp14:anchorId="13430435" wp14:editId="0D0514FD">
            <wp:extent cx="5724779" cy="3020060"/>
            <wp:effectExtent l="0" t="0" r="0" b="0"/>
            <wp:docPr id="1181" name="Picture 1181"/>
            <wp:cNvGraphicFramePr/>
            <a:graphic xmlns:a="http://schemas.openxmlformats.org/drawingml/2006/main">
              <a:graphicData uri="http://schemas.openxmlformats.org/drawingml/2006/picture">
                <pic:pic xmlns:pic="http://schemas.openxmlformats.org/drawingml/2006/picture">
                  <pic:nvPicPr>
                    <pic:cNvPr id="1181" name="Picture 1181"/>
                    <pic:cNvPicPr/>
                  </pic:nvPicPr>
                  <pic:blipFill>
                    <a:blip r:embed="rId15"/>
                    <a:stretch>
                      <a:fillRect/>
                    </a:stretch>
                  </pic:blipFill>
                  <pic:spPr>
                    <a:xfrm>
                      <a:off x="0" y="0"/>
                      <a:ext cx="5724779" cy="3020060"/>
                    </a:xfrm>
                    <a:prstGeom prst="rect">
                      <a:avLst/>
                    </a:prstGeom>
                  </pic:spPr>
                </pic:pic>
              </a:graphicData>
            </a:graphic>
          </wp:inline>
        </w:drawing>
      </w:r>
      <w:r>
        <w:t xml:space="preserve"> </w:t>
      </w:r>
    </w:p>
    <w:p w14:paraId="62466B78" w14:textId="77777777" w:rsidR="00AE4A75" w:rsidRDefault="00BC31ED">
      <w:pPr>
        <w:spacing w:after="130" w:line="259" w:lineRule="auto"/>
        <w:ind w:left="29" w:right="0" w:firstLine="0"/>
      </w:pPr>
      <w:r>
        <w:rPr>
          <w:sz w:val="24"/>
        </w:rPr>
        <w:t xml:space="preserve"> </w:t>
      </w:r>
      <w:r>
        <w:t xml:space="preserve"> </w:t>
      </w:r>
    </w:p>
    <w:p w14:paraId="4295D301" w14:textId="77777777" w:rsidR="00AE4A75" w:rsidRDefault="003E0966">
      <w:pPr>
        <w:spacing w:after="149" w:line="259" w:lineRule="auto"/>
        <w:ind w:left="29" w:right="0" w:firstLine="0"/>
      </w:pPr>
      <w:hyperlink r:id="rId16">
        <w:r w:rsidR="00BC31ED">
          <w:rPr>
            <w:color w:val="0563C1"/>
            <w:sz w:val="24"/>
            <w:u w:val="single" w:color="0563C1"/>
          </w:rPr>
          <w:t>https://www.nspcc.org.uk/globalassets/documents/publications/harmfu</w:t>
        </w:r>
      </w:hyperlink>
      <w:hyperlink r:id="rId17">
        <w:r w:rsidR="00BC31ED">
          <w:rPr>
            <w:color w:val="0563C1"/>
            <w:sz w:val="24"/>
            <w:u w:val="single" w:color="0563C1"/>
          </w:rPr>
          <w:t>l</w:t>
        </w:r>
      </w:hyperlink>
      <w:hyperlink r:id="rId18">
        <w:r w:rsidR="00BC31ED">
          <w:rPr>
            <w:color w:val="0563C1"/>
            <w:sz w:val="24"/>
            <w:u w:val="single" w:color="0563C1"/>
          </w:rPr>
          <w:t>-</w:t>
        </w:r>
      </w:hyperlink>
      <w:hyperlink r:id="rId19">
        <w:r w:rsidR="00BC31ED">
          <w:rPr>
            <w:color w:val="0563C1"/>
            <w:sz w:val="24"/>
            <w:u w:val="single" w:color="0563C1"/>
          </w:rPr>
          <w:t>sexua</w:t>
        </w:r>
      </w:hyperlink>
      <w:hyperlink r:id="rId20">
        <w:r w:rsidR="00BC31ED">
          <w:rPr>
            <w:color w:val="0563C1"/>
            <w:sz w:val="24"/>
            <w:u w:val="single" w:color="0563C1"/>
          </w:rPr>
          <w:t>l</w:t>
        </w:r>
      </w:hyperlink>
      <w:hyperlink r:id="rId21">
        <w:r w:rsidR="00BC31ED">
          <w:rPr>
            <w:color w:val="0563C1"/>
            <w:sz w:val="24"/>
            <w:u w:val="single" w:color="0563C1"/>
          </w:rPr>
          <w:t>-</w:t>
        </w:r>
      </w:hyperlink>
      <w:hyperlink r:id="rId22">
        <w:r w:rsidR="00BC31ED">
          <w:rPr>
            <w:color w:val="0563C1"/>
            <w:sz w:val="24"/>
            <w:u w:val="single" w:color="0563C1"/>
          </w:rPr>
          <w:t>behaviou</w:t>
        </w:r>
      </w:hyperlink>
      <w:hyperlink r:id="rId23">
        <w:r w:rsidR="00BC31ED">
          <w:rPr>
            <w:color w:val="0563C1"/>
            <w:sz w:val="24"/>
            <w:u w:val="single" w:color="0563C1"/>
          </w:rPr>
          <w:t>rframework.pd</w:t>
        </w:r>
      </w:hyperlink>
      <w:hyperlink r:id="rId24">
        <w:r w:rsidR="00BC31ED">
          <w:rPr>
            <w:color w:val="0563C1"/>
            <w:sz w:val="24"/>
            <w:u w:val="single" w:color="0563C1"/>
          </w:rPr>
          <w:t>f</w:t>
        </w:r>
      </w:hyperlink>
      <w:hyperlink r:id="rId25">
        <w:r w:rsidR="00BC31ED">
          <w:rPr>
            <w:sz w:val="24"/>
          </w:rPr>
          <w:t xml:space="preserve"> </w:t>
        </w:r>
      </w:hyperlink>
      <w:hyperlink r:id="rId26">
        <w:r w:rsidR="00BC31ED">
          <w:t xml:space="preserve"> </w:t>
        </w:r>
      </w:hyperlink>
    </w:p>
    <w:p w14:paraId="08CCA33C" w14:textId="77777777" w:rsidR="00AE4A75" w:rsidRDefault="00BC31ED">
      <w:pPr>
        <w:spacing w:after="0" w:line="259" w:lineRule="auto"/>
        <w:ind w:left="29" w:right="0" w:firstLine="0"/>
      </w:pPr>
      <w:r>
        <w:rPr>
          <w:b/>
          <w:color w:val="0A0F4F"/>
          <w:sz w:val="32"/>
        </w:rPr>
        <w:t xml:space="preserve"> </w:t>
      </w:r>
      <w:r>
        <w:t xml:space="preserve"> </w:t>
      </w:r>
    </w:p>
    <w:p w14:paraId="2D9EEE6B" w14:textId="77777777" w:rsidR="00AE4A75" w:rsidRPr="007A17FD" w:rsidRDefault="00BC31ED">
      <w:pPr>
        <w:pStyle w:val="Heading3"/>
        <w:ind w:left="19"/>
        <w:rPr>
          <w:sz w:val="32"/>
          <w:szCs w:val="32"/>
          <w:u w:val="none"/>
        </w:rPr>
      </w:pPr>
      <w:r w:rsidRPr="007A17FD">
        <w:rPr>
          <w:sz w:val="32"/>
          <w:szCs w:val="32"/>
          <w:u w:val="none"/>
        </w:rPr>
        <w:t>Appendix 2</w:t>
      </w:r>
      <w:r w:rsidRPr="007A17FD">
        <w:rPr>
          <w:color w:val="0A0F4F"/>
          <w:sz w:val="32"/>
          <w:szCs w:val="32"/>
          <w:u w:val="none"/>
        </w:rPr>
        <w:t xml:space="preserve"> </w:t>
      </w:r>
      <w:r w:rsidRPr="007A17FD">
        <w:rPr>
          <w:b w:val="0"/>
          <w:sz w:val="32"/>
          <w:szCs w:val="32"/>
          <w:u w:val="none"/>
        </w:rPr>
        <w:t xml:space="preserve"> </w:t>
      </w:r>
      <w:r w:rsidRPr="007A17FD">
        <w:rPr>
          <w:sz w:val="32"/>
          <w:szCs w:val="32"/>
          <w:u w:val="none"/>
        </w:rPr>
        <w:t xml:space="preserve"> </w:t>
      </w:r>
    </w:p>
    <w:p w14:paraId="452D4C7F" w14:textId="77777777" w:rsidR="00AE4A75" w:rsidRDefault="00BC31ED">
      <w:pPr>
        <w:spacing w:after="210" w:line="259" w:lineRule="auto"/>
        <w:ind w:left="19" w:right="0"/>
      </w:pPr>
      <w:r>
        <w:rPr>
          <w:b/>
        </w:rPr>
        <w:t xml:space="preserve">Support for Young People and professionals: Local and National  </w:t>
      </w:r>
    </w:p>
    <w:p w14:paraId="75DC84DE" w14:textId="77777777" w:rsidR="00AE4A75" w:rsidRDefault="00BC31ED">
      <w:pPr>
        <w:numPr>
          <w:ilvl w:val="0"/>
          <w:numId w:val="11"/>
        </w:numPr>
        <w:ind w:right="362" w:hanging="360"/>
      </w:pPr>
      <w:r>
        <w:t xml:space="preserve">Child and adolescent mental health services (CAMHS)         </w:t>
      </w:r>
      <w:r>
        <w:rPr>
          <w:color w:val="0563C1"/>
          <w:u w:val="single" w:color="0563C1"/>
        </w:rPr>
        <w:t>www.derbyhealthcare.nhs.uk/camhs</w:t>
      </w:r>
      <w:r>
        <w:t xml:space="preserve">  </w:t>
      </w:r>
    </w:p>
    <w:p w14:paraId="27E22599" w14:textId="77777777" w:rsidR="00AE4A75" w:rsidRDefault="00BC31ED">
      <w:pPr>
        <w:numPr>
          <w:ilvl w:val="0"/>
          <w:numId w:val="11"/>
        </w:numPr>
        <w:ind w:right="362" w:hanging="360"/>
      </w:pPr>
      <w:r>
        <w:t xml:space="preserve">Rape Crisis Centre's can provide therapeutic support for children over 13 who have  experienced sexual violence </w:t>
      </w:r>
      <w:hyperlink r:id="rId27">
        <w:r>
          <w:rPr>
            <w:color w:val="0000FF"/>
            <w:u w:val="single" w:color="0563C1"/>
          </w:rPr>
          <w:t>www.derbysssvss.org.u</w:t>
        </w:r>
      </w:hyperlink>
      <w:hyperlink r:id="rId28">
        <w:r>
          <w:rPr>
            <w:color w:val="0000FF"/>
            <w:u w:val="single" w:color="0563C1"/>
          </w:rPr>
          <w:t>k</w:t>
        </w:r>
      </w:hyperlink>
      <w:hyperlink r:id="rId29">
        <w:r>
          <w:t xml:space="preserve">  </w:t>
        </w:r>
      </w:hyperlink>
      <w:r>
        <w:t xml:space="preserve"> </w:t>
      </w:r>
    </w:p>
    <w:p w14:paraId="29C91641" w14:textId="33B266A3" w:rsidR="00AE4A75" w:rsidRDefault="00BC31ED" w:rsidP="007A17FD">
      <w:pPr>
        <w:numPr>
          <w:ilvl w:val="0"/>
          <w:numId w:val="11"/>
        </w:numPr>
        <w:spacing w:after="0" w:line="387" w:lineRule="auto"/>
        <w:ind w:right="362" w:hanging="360"/>
      </w:pPr>
      <w:r>
        <w:t xml:space="preserve">Internet Watch Foundation (to potentially remove illegal images) </w:t>
      </w:r>
      <w:hyperlink r:id="rId30">
        <w:r>
          <w:rPr>
            <w:color w:val="0563C1"/>
            <w:u w:val="single" w:color="0563C1"/>
          </w:rPr>
          <w:t>www.iwf.org.u</w:t>
        </w:r>
      </w:hyperlink>
      <w:hyperlink r:id="rId31">
        <w:r>
          <w:rPr>
            <w:color w:val="0563C1"/>
            <w:u w:val="single" w:color="0563C1"/>
          </w:rPr>
          <w:t>k</w:t>
        </w:r>
      </w:hyperlink>
      <w:hyperlink r:id="rId32">
        <w:r>
          <w:t xml:space="preserve">  </w:t>
        </w:r>
      </w:hyperlink>
    </w:p>
    <w:p w14:paraId="226793E2" w14:textId="77777777" w:rsidR="00AE4A75" w:rsidRDefault="00BC31ED">
      <w:pPr>
        <w:spacing w:after="137" w:line="259" w:lineRule="auto"/>
        <w:ind w:left="29" w:right="0" w:firstLine="0"/>
      </w:pPr>
      <w:r>
        <w:t xml:space="preserve">  </w:t>
      </w:r>
    </w:p>
    <w:p w14:paraId="68AFDF17" w14:textId="77777777" w:rsidR="007A17FD" w:rsidRPr="007A17FD" w:rsidRDefault="00BC31ED">
      <w:pPr>
        <w:spacing w:after="44" w:line="350" w:lineRule="auto"/>
        <w:ind w:left="14" w:right="526" w:hanging="5"/>
        <w:rPr>
          <w:b/>
          <w:sz w:val="32"/>
          <w:szCs w:val="32"/>
        </w:rPr>
      </w:pPr>
      <w:r w:rsidRPr="007A17FD">
        <w:rPr>
          <w:b/>
          <w:sz w:val="32"/>
          <w:szCs w:val="32"/>
        </w:rPr>
        <w:t xml:space="preserve">Appendix 3 </w:t>
      </w:r>
    </w:p>
    <w:p w14:paraId="69DB8268" w14:textId="77777777" w:rsidR="007A17FD" w:rsidRDefault="00BC31ED">
      <w:pPr>
        <w:spacing w:after="44" w:line="350" w:lineRule="auto"/>
        <w:ind w:left="14" w:right="526" w:hanging="5"/>
        <w:rPr>
          <w:b/>
        </w:rPr>
      </w:pPr>
      <w:r>
        <w:rPr>
          <w:b/>
        </w:rPr>
        <w:t xml:space="preserve">Useful Publications and Websites Government Publications  </w:t>
      </w:r>
    </w:p>
    <w:p w14:paraId="5BE3C65B" w14:textId="77777777" w:rsidR="007A17FD" w:rsidRDefault="00BC31ED">
      <w:pPr>
        <w:spacing w:after="44" w:line="350" w:lineRule="auto"/>
        <w:ind w:left="14" w:right="526" w:hanging="5"/>
      </w:pPr>
      <w:r>
        <w:t xml:space="preserve">Sexual harassment and sexual violence in schools   </w:t>
      </w:r>
      <w:hyperlink r:id="rId33">
        <w:r>
          <w:rPr>
            <w:color w:val="0563C1"/>
            <w:u w:val="single" w:color="0563C1"/>
          </w:rPr>
          <w:t>www.gov.uk/government/publications/sexua</w:t>
        </w:r>
      </w:hyperlink>
      <w:hyperlink r:id="rId34">
        <w:r>
          <w:rPr>
            <w:color w:val="0563C1"/>
            <w:u w:val="single" w:color="0563C1"/>
          </w:rPr>
          <w:t>l</w:t>
        </w:r>
      </w:hyperlink>
      <w:hyperlink r:id="rId35">
        <w:r>
          <w:rPr>
            <w:color w:val="0563C1"/>
            <w:u w:val="single" w:color="0563C1"/>
          </w:rPr>
          <w:t>-</w:t>
        </w:r>
      </w:hyperlink>
      <w:hyperlink r:id="rId36">
        <w:r>
          <w:rPr>
            <w:color w:val="0563C1"/>
            <w:u w:val="single" w:color="0563C1"/>
          </w:rPr>
          <w:t>violenc</w:t>
        </w:r>
      </w:hyperlink>
      <w:hyperlink r:id="rId37">
        <w:r>
          <w:rPr>
            <w:color w:val="0563C1"/>
            <w:u w:val="single" w:color="0563C1"/>
          </w:rPr>
          <w:t>e</w:t>
        </w:r>
      </w:hyperlink>
      <w:hyperlink r:id="rId38">
        <w:r>
          <w:rPr>
            <w:color w:val="0563C1"/>
            <w:u w:val="single" w:color="0563C1"/>
          </w:rPr>
          <w:t>-</w:t>
        </w:r>
      </w:hyperlink>
      <w:hyperlink r:id="rId39">
        <w:r>
          <w:rPr>
            <w:color w:val="0563C1"/>
            <w:u w:val="single" w:color="0563C1"/>
          </w:rPr>
          <w:t>an</w:t>
        </w:r>
      </w:hyperlink>
      <w:hyperlink r:id="rId40">
        <w:r>
          <w:rPr>
            <w:color w:val="0563C1"/>
            <w:u w:val="single" w:color="0563C1"/>
          </w:rPr>
          <w:t>d</w:t>
        </w:r>
      </w:hyperlink>
      <w:hyperlink r:id="rId41">
        <w:r>
          <w:rPr>
            <w:color w:val="0563C1"/>
            <w:u w:val="single" w:color="0563C1"/>
          </w:rPr>
          <w:t>-</w:t>
        </w:r>
      </w:hyperlink>
      <w:hyperlink r:id="rId42">
        <w:r>
          <w:rPr>
            <w:color w:val="0563C1"/>
            <w:u w:val="single" w:color="0563C1"/>
          </w:rPr>
          <w:t>sexua</w:t>
        </w:r>
      </w:hyperlink>
      <w:hyperlink r:id="rId43">
        <w:r>
          <w:rPr>
            <w:color w:val="0563C1"/>
            <w:u w:val="single" w:color="0563C1"/>
          </w:rPr>
          <w:t>l</w:t>
        </w:r>
      </w:hyperlink>
      <w:hyperlink r:id="rId44">
        <w:r>
          <w:rPr>
            <w:color w:val="0563C1"/>
            <w:u w:val="single" w:color="0563C1"/>
          </w:rPr>
          <w:t>-</w:t>
        </w:r>
      </w:hyperlink>
      <w:hyperlink r:id="rId45">
        <w:r>
          <w:rPr>
            <w:color w:val="0563C1"/>
            <w:u w:val="single" w:color="0563C1"/>
          </w:rPr>
          <w:t>harassmen</w:t>
        </w:r>
      </w:hyperlink>
      <w:hyperlink r:id="rId46">
        <w:r>
          <w:rPr>
            <w:color w:val="0563C1"/>
            <w:u w:val="single" w:color="0563C1"/>
          </w:rPr>
          <w:t>t</w:t>
        </w:r>
      </w:hyperlink>
      <w:hyperlink r:id="rId47">
        <w:r>
          <w:rPr>
            <w:color w:val="0563C1"/>
            <w:u w:val="single" w:color="0563C1"/>
          </w:rPr>
          <w:t>-</w:t>
        </w:r>
      </w:hyperlink>
      <w:hyperlink r:id="rId48">
        <w:r>
          <w:rPr>
            <w:color w:val="0563C1"/>
            <w:u w:val="single" w:color="0563C1"/>
          </w:rPr>
          <w:t>betwee</w:t>
        </w:r>
      </w:hyperlink>
      <w:hyperlink r:id="rId49">
        <w:r>
          <w:rPr>
            <w:color w:val="0563C1"/>
            <w:u w:val="single" w:color="0563C1"/>
          </w:rPr>
          <w:t>nchildre</w:t>
        </w:r>
      </w:hyperlink>
      <w:hyperlink r:id="rId50">
        <w:r>
          <w:rPr>
            <w:color w:val="0563C1"/>
            <w:u w:val="single" w:color="0563C1"/>
          </w:rPr>
          <w:t>n</w:t>
        </w:r>
      </w:hyperlink>
      <w:hyperlink r:id="rId51">
        <w:r>
          <w:rPr>
            <w:color w:val="0563C1"/>
            <w:u w:val="single" w:color="0563C1"/>
          </w:rPr>
          <w:t>-</w:t>
        </w:r>
      </w:hyperlink>
      <w:hyperlink r:id="rId52">
        <w:r>
          <w:rPr>
            <w:color w:val="0563C1"/>
            <w:u w:val="single" w:color="0563C1"/>
          </w:rPr>
          <w:t>i</w:t>
        </w:r>
      </w:hyperlink>
      <w:hyperlink r:id="rId53">
        <w:r>
          <w:rPr>
            <w:color w:val="0563C1"/>
            <w:u w:val="single" w:color="0563C1"/>
          </w:rPr>
          <w:t>n</w:t>
        </w:r>
      </w:hyperlink>
      <w:hyperlink r:id="rId54">
        <w:r>
          <w:rPr>
            <w:color w:val="0563C1"/>
            <w:u w:val="single" w:color="0563C1"/>
          </w:rPr>
          <w:t>-</w:t>
        </w:r>
      </w:hyperlink>
      <w:hyperlink r:id="rId55">
        <w:r>
          <w:rPr>
            <w:color w:val="0563C1"/>
            <w:u w:val="single" w:color="0563C1"/>
          </w:rPr>
          <w:t>school</w:t>
        </w:r>
      </w:hyperlink>
      <w:hyperlink r:id="rId56">
        <w:r>
          <w:rPr>
            <w:color w:val="0563C1"/>
            <w:u w:val="single" w:color="0563C1"/>
          </w:rPr>
          <w:t>s</w:t>
        </w:r>
      </w:hyperlink>
      <w:hyperlink r:id="rId57">
        <w:r>
          <w:rPr>
            <w:color w:val="0563C1"/>
            <w:u w:val="single" w:color="0563C1"/>
          </w:rPr>
          <w:t>-</w:t>
        </w:r>
      </w:hyperlink>
      <w:hyperlink r:id="rId58">
        <w:r>
          <w:rPr>
            <w:color w:val="0563C1"/>
            <w:u w:val="single" w:color="0563C1"/>
          </w:rPr>
          <w:t>an</w:t>
        </w:r>
      </w:hyperlink>
      <w:hyperlink r:id="rId59">
        <w:r>
          <w:rPr>
            <w:color w:val="0563C1"/>
            <w:u w:val="single" w:color="0563C1"/>
          </w:rPr>
          <w:t>d</w:t>
        </w:r>
      </w:hyperlink>
      <w:hyperlink r:id="rId60">
        <w:r>
          <w:rPr>
            <w:color w:val="0563C1"/>
            <w:u w:val="single" w:color="0563C1"/>
          </w:rPr>
          <w:t>-</w:t>
        </w:r>
      </w:hyperlink>
      <w:hyperlink r:id="rId61">
        <w:r>
          <w:rPr>
            <w:color w:val="0563C1"/>
            <w:u w:val="single" w:color="0563C1"/>
          </w:rPr>
          <w:t>college</w:t>
        </w:r>
      </w:hyperlink>
      <w:hyperlink r:id="rId62">
        <w:r>
          <w:rPr>
            <w:color w:val="0563C1"/>
            <w:u w:val="single" w:color="0563C1"/>
          </w:rPr>
          <w:t>s</w:t>
        </w:r>
      </w:hyperlink>
      <w:hyperlink r:id="rId63">
        <w:r>
          <w:t xml:space="preserve">  </w:t>
        </w:r>
      </w:hyperlink>
      <w:r>
        <w:t xml:space="preserve"> </w:t>
      </w:r>
    </w:p>
    <w:p w14:paraId="7AA0F786" w14:textId="05DF2038" w:rsidR="00AE4A75" w:rsidRDefault="00BC31ED">
      <w:pPr>
        <w:spacing w:after="44" w:line="350" w:lineRule="auto"/>
        <w:ind w:left="14" w:right="526" w:hanging="5"/>
      </w:pPr>
      <w:r>
        <w:t xml:space="preserve">Keeping Children safe in Education </w:t>
      </w:r>
      <w:hyperlink r:id="rId64">
        <w:r>
          <w:t>-</w:t>
        </w:r>
      </w:hyperlink>
      <w:hyperlink r:id="rId65">
        <w:r>
          <w:t xml:space="preserve"> </w:t>
        </w:r>
      </w:hyperlink>
      <w:hyperlink r:id="rId66">
        <w:r>
          <w:rPr>
            <w:color w:val="0563C1"/>
            <w:u w:val="single" w:color="0563C1"/>
          </w:rPr>
          <w:t>www.gov.uk/government/publications/keepin</w:t>
        </w:r>
      </w:hyperlink>
      <w:hyperlink r:id="rId67">
        <w:r>
          <w:rPr>
            <w:color w:val="0563C1"/>
            <w:u w:val="single" w:color="0563C1"/>
          </w:rPr>
          <w:t>gchildre</w:t>
        </w:r>
      </w:hyperlink>
      <w:hyperlink r:id="rId68">
        <w:r>
          <w:rPr>
            <w:color w:val="0563C1"/>
            <w:u w:val="single" w:color="0563C1"/>
          </w:rPr>
          <w:t>n</w:t>
        </w:r>
      </w:hyperlink>
      <w:hyperlink r:id="rId69">
        <w:r>
          <w:rPr>
            <w:color w:val="0563C1"/>
            <w:u w:val="single" w:color="0563C1"/>
          </w:rPr>
          <w:t>-</w:t>
        </w:r>
      </w:hyperlink>
      <w:hyperlink r:id="rId70">
        <w:r>
          <w:rPr>
            <w:color w:val="0563C1"/>
            <w:u w:val="single" w:color="0563C1"/>
          </w:rPr>
          <w:t>saf</w:t>
        </w:r>
      </w:hyperlink>
      <w:hyperlink r:id="rId71">
        <w:r>
          <w:rPr>
            <w:color w:val="0563C1"/>
            <w:u w:val="single" w:color="0563C1"/>
          </w:rPr>
          <w:t>e</w:t>
        </w:r>
      </w:hyperlink>
      <w:hyperlink r:id="rId72">
        <w:r>
          <w:rPr>
            <w:color w:val="0563C1"/>
            <w:u w:val="single" w:color="0563C1"/>
          </w:rPr>
          <w:t>-</w:t>
        </w:r>
      </w:hyperlink>
      <w:hyperlink r:id="rId73">
        <w:r>
          <w:rPr>
            <w:color w:val="0563C1"/>
            <w:u w:val="single" w:color="0563C1"/>
          </w:rPr>
          <w:t>i</w:t>
        </w:r>
      </w:hyperlink>
      <w:hyperlink r:id="rId74">
        <w:r>
          <w:rPr>
            <w:color w:val="0563C1"/>
            <w:u w:val="single" w:color="0563C1"/>
          </w:rPr>
          <w:t>n</w:t>
        </w:r>
      </w:hyperlink>
      <w:hyperlink r:id="rId75">
        <w:r>
          <w:rPr>
            <w:color w:val="0563C1"/>
            <w:u w:val="single" w:color="0563C1"/>
          </w:rPr>
          <w:t>-</w:t>
        </w:r>
      </w:hyperlink>
      <w:hyperlink r:id="rId76">
        <w:r>
          <w:rPr>
            <w:color w:val="0563C1"/>
            <w:u w:val="single" w:color="0563C1"/>
          </w:rPr>
          <w:t>educatio</w:t>
        </w:r>
      </w:hyperlink>
      <w:hyperlink r:id="rId77">
        <w:r>
          <w:rPr>
            <w:color w:val="0563C1"/>
            <w:u w:val="single" w:color="0563C1"/>
          </w:rPr>
          <w:t>n</w:t>
        </w:r>
      </w:hyperlink>
      <w:hyperlink r:id="rId78">
        <w:r>
          <w:t xml:space="preserve">  </w:t>
        </w:r>
      </w:hyperlink>
      <w:r>
        <w:t xml:space="preserve"> </w:t>
      </w:r>
    </w:p>
    <w:p w14:paraId="53D1D783" w14:textId="77777777" w:rsidR="007A17FD" w:rsidRDefault="00BC31ED">
      <w:pPr>
        <w:spacing w:after="1" w:line="383" w:lineRule="auto"/>
        <w:ind w:left="14" w:right="526" w:hanging="5"/>
      </w:pPr>
      <w:r>
        <w:t xml:space="preserve">Preventing youth violence and gang involvement   </w:t>
      </w:r>
      <w:hyperlink r:id="rId79">
        <w:r>
          <w:rPr>
            <w:color w:val="0563C1"/>
            <w:u w:val="single" w:color="0563C1"/>
          </w:rPr>
          <w:t>www.gov.uk/government/publications/advic</w:t>
        </w:r>
      </w:hyperlink>
      <w:hyperlink r:id="rId80">
        <w:r>
          <w:rPr>
            <w:color w:val="0563C1"/>
            <w:u w:val="single" w:color="0563C1"/>
          </w:rPr>
          <w:t>e</w:t>
        </w:r>
      </w:hyperlink>
      <w:hyperlink r:id="rId81">
        <w:r>
          <w:rPr>
            <w:color w:val="0563C1"/>
            <w:u w:val="single" w:color="0563C1"/>
          </w:rPr>
          <w:t>-</w:t>
        </w:r>
      </w:hyperlink>
      <w:hyperlink r:id="rId82">
        <w:r>
          <w:rPr>
            <w:color w:val="0563C1"/>
            <w:u w:val="single" w:color="0563C1"/>
          </w:rPr>
          <w:t>t</w:t>
        </w:r>
      </w:hyperlink>
      <w:hyperlink r:id="rId83">
        <w:r>
          <w:rPr>
            <w:color w:val="0563C1"/>
            <w:u w:val="single" w:color="0563C1"/>
          </w:rPr>
          <w:t>o</w:t>
        </w:r>
      </w:hyperlink>
      <w:hyperlink r:id="rId84">
        <w:r>
          <w:rPr>
            <w:color w:val="0563C1"/>
            <w:u w:val="single" w:color="0563C1"/>
          </w:rPr>
          <w:t>-</w:t>
        </w:r>
      </w:hyperlink>
      <w:hyperlink r:id="rId85">
        <w:r>
          <w:rPr>
            <w:color w:val="0563C1"/>
            <w:u w:val="single" w:color="0563C1"/>
          </w:rPr>
          <w:t>school</w:t>
        </w:r>
      </w:hyperlink>
      <w:hyperlink r:id="rId86">
        <w:r>
          <w:rPr>
            <w:color w:val="0563C1"/>
            <w:u w:val="single" w:color="0563C1"/>
          </w:rPr>
          <w:t>s</w:t>
        </w:r>
      </w:hyperlink>
      <w:hyperlink r:id="rId87">
        <w:r>
          <w:rPr>
            <w:color w:val="0563C1"/>
            <w:u w:val="single" w:color="0563C1"/>
          </w:rPr>
          <w:t>-</w:t>
        </w:r>
      </w:hyperlink>
      <w:hyperlink r:id="rId88">
        <w:r>
          <w:rPr>
            <w:color w:val="0563C1"/>
            <w:u w:val="single" w:color="0563C1"/>
          </w:rPr>
          <w:t>an</w:t>
        </w:r>
      </w:hyperlink>
      <w:hyperlink r:id="rId89">
        <w:r>
          <w:rPr>
            <w:color w:val="0563C1"/>
            <w:u w:val="single" w:color="0563C1"/>
          </w:rPr>
          <w:t>d</w:t>
        </w:r>
      </w:hyperlink>
      <w:hyperlink r:id="rId90">
        <w:r>
          <w:rPr>
            <w:color w:val="0563C1"/>
            <w:u w:val="single" w:color="0563C1"/>
          </w:rPr>
          <w:t>-</w:t>
        </w:r>
      </w:hyperlink>
      <w:hyperlink r:id="rId91">
        <w:r>
          <w:rPr>
            <w:color w:val="0563C1"/>
            <w:u w:val="single" w:color="0563C1"/>
          </w:rPr>
          <w:t>college</w:t>
        </w:r>
      </w:hyperlink>
      <w:hyperlink r:id="rId92">
        <w:r>
          <w:rPr>
            <w:color w:val="0563C1"/>
            <w:u w:val="single" w:color="0563C1"/>
          </w:rPr>
          <w:t>s</w:t>
        </w:r>
      </w:hyperlink>
      <w:hyperlink r:id="rId93">
        <w:r>
          <w:rPr>
            <w:color w:val="0563C1"/>
            <w:u w:val="single" w:color="0563C1"/>
          </w:rPr>
          <w:t>-</w:t>
        </w:r>
      </w:hyperlink>
      <w:hyperlink r:id="rId94">
        <w:r>
          <w:rPr>
            <w:color w:val="0563C1"/>
            <w:u w:val="single" w:color="0563C1"/>
          </w:rPr>
          <w:t>o</w:t>
        </w:r>
      </w:hyperlink>
      <w:hyperlink r:id="rId95">
        <w:r>
          <w:rPr>
            <w:color w:val="0563C1"/>
            <w:u w:val="single" w:color="0563C1"/>
          </w:rPr>
          <w:t>n</w:t>
        </w:r>
      </w:hyperlink>
      <w:hyperlink r:id="rId96">
        <w:r>
          <w:rPr>
            <w:color w:val="0563C1"/>
            <w:u w:val="single" w:color="0563C1"/>
          </w:rPr>
          <w:t>-</w:t>
        </w:r>
      </w:hyperlink>
      <w:hyperlink r:id="rId97">
        <w:r>
          <w:rPr>
            <w:color w:val="0563C1"/>
            <w:u w:val="single" w:color="0563C1"/>
          </w:rPr>
          <w:t>gang</w:t>
        </w:r>
      </w:hyperlink>
      <w:hyperlink r:id="rId98">
        <w:r>
          <w:rPr>
            <w:color w:val="0563C1"/>
            <w:u w:val="single" w:color="0563C1"/>
          </w:rPr>
          <w:t>s</w:t>
        </w:r>
      </w:hyperlink>
      <w:hyperlink r:id="rId99">
        <w:r>
          <w:rPr>
            <w:color w:val="0563C1"/>
            <w:u w:val="single" w:color="0563C1"/>
          </w:rPr>
          <w:t>-</w:t>
        </w:r>
      </w:hyperlink>
      <w:hyperlink r:id="rId100">
        <w:r>
          <w:rPr>
            <w:color w:val="0563C1"/>
            <w:u w:val="single" w:color="0563C1"/>
          </w:rPr>
          <w:t>an</w:t>
        </w:r>
      </w:hyperlink>
      <w:hyperlink r:id="rId101">
        <w:r>
          <w:rPr>
            <w:color w:val="0563C1"/>
            <w:u w:val="single" w:color="0563C1"/>
          </w:rPr>
          <w:t>d</w:t>
        </w:r>
      </w:hyperlink>
      <w:hyperlink r:id="rId102">
        <w:r>
          <w:rPr>
            <w:color w:val="0563C1"/>
            <w:u w:val="single" w:color="0563C1"/>
          </w:rPr>
          <w:t>-</w:t>
        </w:r>
      </w:hyperlink>
      <w:hyperlink r:id="rId103">
        <w:r>
          <w:rPr>
            <w:color w:val="0563C1"/>
            <w:u w:val="single" w:color="0563C1"/>
          </w:rPr>
          <w:t>yout</w:t>
        </w:r>
      </w:hyperlink>
      <w:hyperlink r:id="rId104">
        <w:r>
          <w:rPr>
            <w:color w:val="0563C1"/>
            <w:u w:val="single" w:color="0563C1"/>
          </w:rPr>
          <w:t>hviolenc</w:t>
        </w:r>
      </w:hyperlink>
      <w:hyperlink r:id="rId105">
        <w:r>
          <w:rPr>
            <w:color w:val="0563C1"/>
            <w:u w:val="single" w:color="0563C1"/>
          </w:rPr>
          <w:t>e</w:t>
        </w:r>
      </w:hyperlink>
      <w:hyperlink r:id="rId106">
        <w:r>
          <w:t xml:space="preserve">  </w:t>
        </w:r>
      </w:hyperlink>
      <w:r>
        <w:t xml:space="preserve"> </w:t>
      </w:r>
    </w:p>
    <w:p w14:paraId="0C44D940" w14:textId="3A6BC784" w:rsidR="00AE4A75" w:rsidRDefault="00BC31ED">
      <w:pPr>
        <w:spacing w:after="1" w:line="383" w:lineRule="auto"/>
        <w:ind w:left="14" w:right="526" w:hanging="5"/>
      </w:pPr>
      <w:r>
        <w:t xml:space="preserve">Preventing and tackling bullying in schools  </w:t>
      </w:r>
      <w:hyperlink r:id="rId107">
        <w:r>
          <w:rPr>
            <w:color w:val="0563C1"/>
            <w:u w:val="single" w:color="0563C1"/>
          </w:rPr>
          <w:t>www.gov.uk/government/publications/preventin</w:t>
        </w:r>
      </w:hyperlink>
      <w:hyperlink r:id="rId108">
        <w:r>
          <w:rPr>
            <w:color w:val="0563C1"/>
            <w:u w:val="single" w:color="0563C1"/>
          </w:rPr>
          <w:t>g</w:t>
        </w:r>
      </w:hyperlink>
      <w:hyperlink r:id="rId109">
        <w:r>
          <w:rPr>
            <w:color w:val="0563C1"/>
            <w:u w:val="single" w:color="0563C1"/>
          </w:rPr>
          <w:t>-</w:t>
        </w:r>
      </w:hyperlink>
      <w:hyperlink r:id="rId110">
        <w:r>
          <w:rPr>
            <w:color w:val="0563C1"/>
            <w:u w:val="single" w:color="0563C1"/>
          </w:rPr>
          <w:t>an</w:t>
        </w:r>
      </w:hyperlink>
      <w:hyperlink r:id="rId111">
        <w:r>
          <w:rPr>
            <w:color w:val="0563C1"/>
            <w:u w:val="single" w:color="0563C1"/>
          </w:rPr>
          <w:t>d</w:t>
        </w:r>
      </w:hyperlink>
      <w:hyperlink r:id="rId112">
        <w:r>
          <w:rPr>
            <w:color w:val="0563C1"/>
            <w:u w:val="single" w:color="0563C1"/>
          </w:rPr>
          <w:t>-</w:t>
        </w:r>
      </w:hyperlink>
      <w:hyperlink r:id="rId113">
        <w:r>
          <w:rPr>
            <w:color w:val="0563C1"/>
            <w:u w:val="single" w:color="0563C1"/>
          </w:rPr>
          <w:t>tacklin</w:t>
        </w:r>
      </w:hyperlink>
      <w:hyperlink r:id="rId114">
        <w:r>
          <w:rPr>
            <w:color w:val="0563C1"/>
            <w:u w:val="single" w:color="0563C1"/>
          </w:rPr>
          <w:t>g</w:t>
        </w:r>
      </w:hyperlink>
      <w:hyperlink r:id="rId115"/>
      <w:hyperlink r:id="rId116">
        <w:r>
          <w:rPr>
            <w:color w:val="0563C1"/>
            <w:u w:val="single" w:color="0563C1"/>
          </w:rPr>
          <w:t>bullyin</w:t>
        </w:r>
      </w:hyperlink>
      <w:hyperlink r:id="rId117">
        <w:r>
          <w:rPr>
            <w:color w:val="0563C1"/>
            <w:u w:val="single" w:color="0563C1"/>
          </w:rPr>
          <w:t>g</w:t>
        </w:r>
      </w:hyperlink>
      <w:hyperlink r:id="rId118">
        <w:r>
          <w:t xml:space="preserve">  </w:t>
        </w:r>
      </w:hyperlink>
      <w:r>
        <w:t xml:space="preserve">Ofsted – Review of sexual abuse in schools and colleges June 2021 </w:t>
      </w:r>
      <w:hyperlink r:id="rId119">
        <w:r>
          <w:rPr>
            <w:color w:val="0563C1"/>
            <w:u w:val="single" w:color="0563C1"/>
          </w:rPr>
          <w:t>www.gov.uk/government/publications/revie</w:t>
        </w:r>
      </w:hyperlink>
      <w:hyperlink r:id="rId120">
        <w:r>
          <w:rPr>
            <w:color w:val="0563C1"/>
            <w:u w:val="single" w:color="0563C1"/>
          </w:rPr>
          <w:t>w</w:t>
        </w:r>
      </w:hyperlink>
      <w:hyperlink r:id="rId121">
        <w:r>
          <w:rPr>
            <w:color w:val="0563C1"/>
            <w:u w:val="single" w:color="0563C1"/>
          </w:rPr>
          <w:t>-</w:t>
        </w:r>
      </w:hyperlink>
      <w:hyperlink r:id="rId122">
        <w:r>
          <w:rPr>
            <w:color w:val="0563C1"/>
            <w:u w:val="single" w:color="0563C1"/>
          </w:rPr>
          <w:t>o</w:t>
        </w:r>
      </w:hyperlink>
      <w:hyperlink r:id="rId123">
        <w:r>
          <w:rPr>
            <w:color w:val="0563C1"/>
            <w:u w:val="single" w:color="0563C1"/>
          </w:rPr>
          <w:t>f</w:t>
        </w:r>
      </w:hyperlink>
      <w:hyperlink r:id="rId124">
        <w:r>
          <w:rPr>
            <w:color w:val="0563C1"/>
            <w:u w:val="single" w:color="0563C1"/>
          </w:rPr>
          <w:t>-</w:t>
        </w:r>
      </w:hyperlink>
      <w:hyperlink r:id="rId125">
        <w:r>
          <w:rPr>
            <w:color w:val="0563C1"/>
            <w:u w:val="single" w:color="0563C1"/>
          </w:rPr>
          <w:t>sexua</w:t>
        </w:r>
      </w:hyperlink>
      <w:hyperlink r:id="rId126">
        <w:r>
          <w:rPr>
            <w:color w:val="0563C1"/>
            <w:u w:val="single" w:color="0563C1"/>
          </w:rPr>
          <w:t>l</w:t>
        </w:r>
      </w:hyperlink>
      <w:hyperlink r:id="rId127">
        <w:r>
          <w:rPr>
            <w:color w:val="0563C1"/>
            <w:u w:val="single" w:color="0563C1"/>
          </w:rPr>
          <w:t>-</w:t>
        </w:r>
      </w:hyperlink>
      <w:hyperlink r:id="rId128">
        <w:r>
          <w:rPr>
            <w:color w:val="0563C1"/>
            <w:u w:val="single" w:color="0563C1"/>
          </w:rPr>
          <w:t>abus</w:t>
        </w:r>
      </w:hyperlink>
      <w:hyperlink r:id="rId129">
        <w:r>
          <w:rPr>
            <w:color w:val="0563C1"/>
            <w:u w:val="single" w:color="0563C1"/>
          </w:rPr>
          <w:t>e</w:t>
        </w:r>
      </w:hyperlink>
      <w:hyperlink r:id="rId130">
        <w:r>
          <w:rPr>
            <w:color w:val="0563C1"/>
            <w:u w:val="single" w:color="0563C1"/>
          </w:rPr>
          <w:t>-</w:t>
        </w:r>
      </w:hyperlink>
      <w:hyperlink r:id="rId131">
        <w:r>
          <w:rPr>
            <w:color w:val="0563C1"/>
            <w:u w:val="single" w:color="0563C1"/>
          </w:rPr>
          <w:t>i</w:t>
        </w:r>
      </w:hyperlink>
      <w:hyperlink r:id="rId132">
        <w:r>
          <w:rPr>
            <w:color w:val="0563C1"/>
            <w:u w:val="single" w:color="0563C1"/>
          </w:rPr>
          <w:t>n</w:t>
        </w:r>
      </w:hyperlink>
      <w:hyperlink r:id="rId133">
        <w:r>
          <w:rPr>
            <w:color w:val="0563C1"/>
            <w:u w:val="single" w:color="0563C1"/>
          </w:rPr>
          <w:t>-</w:t>
        </w:r>
      </w:hyperlink>
      <w:hyperlink r:id="rId134">
        <w:r>
          <w:rPr>
            <w:color w:val="0563C1"/>
            <w:u w:val="single" w:color="0563C1"/>
          </w:rPr>
          <w:t>school</w:t>
        </w:r>
      </w:hyperlink>
      <w:hyperlink r:id="rId135">
        <w:r>
          <w:rPr>
            <w:color w:val="0563C1"/>
            <w:u w:val="single" w:color="0563C1"/>
          </w:rPr>
          <w:t>s</w:t>
        </w:r>
      </w:hyperlink>
      <w:hyperlink r:id="rId136">
        <w:r>
          <w:rPr>
            <w:color w:val="0563C1"/>
            <w:u w:val="single" w:color="0563C1"/>
          </w:rPr>
          <w:t>-</w:t>
        </w:r>
      </w:hyperlink>
      <w:hyperlink r:id="rId137">
        <w:r>
          <w:rPr>
            <w:color w:val="0563C1"/>
            <w:u w:val="single" w:color="0563C1"/>
          </w:rPr>
          <w:t>an</w:t>
        </w:r>
      </w:hyperlink>
      <w:hyperlink r:id="rId138">
        <w:r>
          <w:rPr>
            <w:color w:val="0563C1"/>
            <w:u w:val="single" w:color="0563C1"/>
          </w:rPr>
          <w:t>d</w:t>
        </w:r>
      </w:hyperlink>
      <w:hyperlink r:id="rId139">
        <w:r>
          <w:rPr>
            <w:color w:val="0563C1"/>
            <w:u w:val="single" w:color="0563C1"/>
          </w:rPr>
          <w:t>-</w:t>
        </w:r>
      </w:hyperlink>
      <w:hyperlink r:id="rId140">
        <w:r>
          <w:rPr>
            <w:color w:val="0563C1"/>
            <w:u w:val="single" w:color="0563C1"/>
          </w:rPr>
          <w:t>college</w:t>
        </w:r>
      </w:hyperlink>
      <w:hyperlink r:id="rId141">
        <w:r>
          <w:rPr>
            <w:color w:val="0563C1"/>
            <w:u w:val="single" w:color="0563C1"/>
          </w:rPr>
          <w:t>s</w:t>
        </w:r>
      </w:hyperlink>
      <w:hyperlink r:id="rId142">
        <w:r>
          <w:t xml:space="preserve">  </w:t>
        </w:r>
      </w:hyperlink>
    </w:p>
    <w:p w14:paraId="2A767580" w14:textId="77777777" w:rsidR="007A17FD" w:rsidRDefault="007A17FD">
      <w:pPr>
        <w:pStyle w:val="Heading3"/>
        <w:ind w:left="19"/>
      </w:pPr>
    </w:p>
    <w:p w14:paraId="484F329C" w14:textId="4E6F9A12" w:rsidR="00AE4A75" w:rsidRPr="007A17FD" w:rsidRDefault="00BC31ED">
      <w:pPr>
        <w:pStyle w:val="Heading3"/>
        <w:ind w:left="19"/>
        <w:rPr>
          <w:u w:val="none"/>
        </w:rPr>
      </w:pPr>
      <w:r w:rsidRPr="007A17FD">
        <w:rPr>
          <w:u w:val="none"/>
        </w:rPr>
        <w:t xml:space="preserve">Other useful documents  </w:t>
      </w:r>
    </w:p>
    <w:p w14:paraId="215553A7" w14:textId="77777777" w:rsidR="00AE4A75" w:rsidRDefault="00BC31ED">
      <w:pPr>
        <w:ind w:left="19" w:right="362"/>
      </w:pPr>
      <w:r>
        <w:t xml:space="preserve">Sexting   </w:t>
      </w:r>
    </w:p>
    <w:p w14:paraId="6177045C" w14:textId="77777777" w:rsidR="00AE4A75" w:rsidRDefault="00BC31ED">
      <w:pPr>
        <w:ind w:left="19" w:right="362"/>
      </w:pPr>
      <w:r>
        <w:t xml:space="preserve">Sharing nudes and semi-nudes: advice for education settings working with children and young people December 2020  </w:t>
      </w:r>
    </w:p>
    <w:p w14:paraId="2DEF1D55" w14:textId="77777777" w:rsidR="00AE4A75" w:rsidRDefault="003E0966">
      <w:pPr>
        <w:spacing w:after="148" w:line="257" w:lineRule="auto"/>
        <w:ind w:left="14" w:right="526" w:hanging="5"/>
      </w:pPr>
      <w:hyperlink r:id="rId143">
        <w:r w:rsidR="00BC31ED">
          <w:rPr>
            <w:color w:val="0563C1"/>
            <w:u w:val="single" w:color="0563C1"/>
          </w:rPr>
          <w:t>www.gov.uk/government/publications/sharin</w:t>
        </w:r>
      </w:hyperlink>
      <w:hyperlink r:id="rId144">
        <w:r w:rsidR="00BC31ED">
          <w:rPr>
            <w:color w:val="0563C1"/>
            <w:u w:val="single" w:color="0563C1"/>
          </w:rPr>
          <w:t>g</w:t>
        </w:r>
      </w:hyperlink>
      <w:hyperlink r:id="rId145">
        <w:r w:rsidR="00BC31ED">
          <w:rPr>
            <w:color w:val="0563C1"/>
            <w:u w:val="single" w:color="0563C1"/>
          </w:rPr>
          <w:t>-</w:t>
        </w:r>
      </w:hyperlink>
      <w:hyperlink r:id="rId146">
        <w:r w:rsidR="00BC31ED">
          <w:rPr>
            <w:color w:val="0563C1"/>
            <w:u w:val="single" w:color="0563C1"/>
          </w:rPr>
          <w:t>nude</w:t>
        </w:r>
      </w:hyperlink>
      <w:hyperlink r:id="rId147">
        <w:r w:rsidR="00BC31ED">
          <w:rPr>
            <w:color w:val="0563C1"/>
            <w:u w:val="single" w:color="0563C1"/>
          </w:rPr>
          <w:t>s</w:t>
        </w:r>
      </w:hyperlink>
      <w:hyperlink r:id="rId148">
        <w:r w:rsidR="00BC31ED">
          <w:rPr>
            <w:color w:val="0563C1"/>
            <w:u w:val="single" w:color="0563C1"/>
          </w:rPr>
          <w:t>-</w:t>
        </w:r>
      </w:hyperlink>
      <w:hyperlink r:id="rId149">
        <w:r w:rsidR="00BC31ED">
          <w:rPr>
            <w:color w:val="0563C1"/>
            <w:u w:val="single" w:color="0563C1"/>
          </w:rPr>
          <w:t>an</w:t>
        </w:r>
      </w:hyperlink>
      <w:hyperlink r:id="rId150">
        <w:r w:rsidR="00BC31ED">
          <w:rPr>
            <w:color w:val="0563C1"/>
            <w:u w:val="single" w:color="0563C1"/>
          </w:rPr>
          <w:t>d</w:t>
        </w:r>
      </w:hyperlink>
      <w:hyperlink r:id="rId151">
        <w:r w:rsidR="00BC31ED">
          <w:rPr>
            <w:color w:val="0563C1"/>
            <w:u w:val="single" w:color="0563C1"/>
          </w:rPr>
          <w:t>-</w:t>
        </w:r>
      </w:hyperlink>
      <w:hyperlink r:id="rId152">
        <w:r w:rsidR="00BC31ED">
          <w:rPr>
            <w:color w:val="0563C1"/>
            <w:u w:val="single" w:color="0563C1"/>
          </w:rPr>
          <w:t>sem</w:t>
        </w:r>
      </w:hyperlink>
      <w:hyperlink r:id="rId153">
        <w:r w:rsidR="00BC31ED">
          <w:rPr>
            <w:color w:val="0563C1"/>
            <w:u w:val="single" w:color="0563C1"/>
          </w:rPr>
          <w:t>i</w:t>
        </w:r>
      </w:hyperlink>
      <w:hyperlink r:id="rId154">
        <w:r w:rsidR="00BC31ED">
          <w:rPr>
            <w:color w:val="0563C1"/>
            <w:u w:val="single" w:color="0563C1"/>
          </w:rPr>
          <w:t>-</w:t>
        </w:r>
      </w:hyperlink>
      <w:hyperlink r:id="rId155">
        <w:r w:rsidR="00BC31ED">
          <w:rPr>
            <w:color w:val="0563C1"/>
            <w:u w:val="single" w:color="0563C1"/>
          </w:rPr>
          <w:t>nude</w:t>
        </w:r>
      </w:hyperlink>
      <w:hyperlink r:id="rId156">
        <w:r w:rsidR="00BC31ED">
          <w:rPr>
            <w:color w:val="0563C1"/>
            <w:u w:val="single" w:color="0563C1"/>
          </w:rPr>
          <w:t>s</w:t>
        </w:r>
      </w:hyperlink>
      <w:hyperlink r:id="rId157">
        <w:r w:rsidR="00BC31ED">
          <w:rPr>
            <w:color w:val="0563C1"/>
            <w:u w:val="single" w:color="0563C1"/>
          </w:rPr>
          <w:t>-</w:t>
        </w:r>
      </w:hyperlink>
      <w:hyperlink r:id="rId158">
        <w:r w:rsidR="00BC31ED">
          <w:rPr>
            <w:color w:val="0563C1"/>
            <w:u w:val="single" w:color="0563C1"/>
          </w:rPr>
          <w:t>advic</w:t>
        </w:r>
      </w:hyperlink>
      <w:hyperlink r:id="rId159">
        <w:r w:rsidR="00BC31ED">
          <w:rPr>
            <w:color w:val="0563C1"/>
            <w:u w:val="single" w:color="0563C1"/>
          </w:rPr>
          <w:t>e</w:t>
        </w:r>
      </w:hyperlink>
      <w:hyperlink r:id="rId160">
        <w:r w:rsidR="00BC31ED">
          <w:rPr>
            <w:color w:val="0563C1"/>
            <w:u w:val="single" w:color="0563C1"/>
          </w:rPr>
          <w:t>-</w:t>
        </w:r>
      </w:hyperlink>
      <w:hyperlink r:id="rId161">
        <w:r w:rsidR="00BC31ED">
          <w:rPr>
            <w:color w:val="0563C1"/>
            <w:u w:val="single" w:color="0563C1"/>
          </w:rPr>
          <w:t>fo</w:t>
        </w:r>
      </w:hyperlink>
      <w:hyperlink r:id="rId162">
        <w:r w:rsidR="00BC31ED">
          <w:rPr>
            <w:color w:val="0563C1"/>
            <w:u w:val="single" w:color="0563C1"/>
          </w:rPr>
          <w:t>r</w:t>
        </w:r>
      </w:hyperlink>
      <w:hyperlink r:id="rId163">
        <w:r w:rsidR="00BC31ED">
          <w:rPr>
            <w:color w:val="0563C1"/>
            <w:u w:val="single" w:color="0563C1"/>
          </w:rPr>
          <w:t>-</w:t>
        </w:r>
      </w:hyperlink>
      <w:hyperlink r:id="rId164">
        <w:r w:rsidR="00BC31ED">
          <w:rPr>
            <w:color w:val="0563C1"/>
            <w:u w:val="single" w:color="0563C1"/>
          </w:rPr>
          <w:t>educatio</w:t>
        </w:r>
      </w:hyperlink>
      <w:hyperlink r:id="rId165">
        <w:r w:rsidR="00BC31ED">
          <w:rPr>
            <w:color w:val="0563C1"/>
            <w:u w:val="single" w:color="0563C1"/>
          </w:rPr>
          <w:t>nsetting</w:t>
        </w:r>
      </w:hyperlink>
      <w:hyperlink r:id="rId166">
        <w:r w:rsidR="00BC31ED">
          <w:rPr>
            <w:color w:val="0563C1"/>
            <w:u w:val="single" w:color="0563C1"/>
          </w:rPr>
          <w:t>s</w:t>
        </w:r>
      </w:hyperlink>
      <w:hyperlink r:id="rId167">
        <w:r w:rsidR="00BC31ED">
          <w:rPr>
            <w:color w:val="0563C1"/>
            <w:u w:val="single" w:color="0563C1"/>
          </w:rPr>
          <w:t>-</w:t>
        </w:r>
      </w:hyperlink>
      <w:hyperlink r:id="rId168">
        <w:r w:rsidR="00BC31ED">
          <w:rPr>
            <w:color w:val="0563C1"/>
            <w:u w:val="single" w:color="0563C1"/>
          </w:rPr>
          <w:t>workin</w:t>
        </w:r>
      </w:hyperlink>
      <w:hyperlink r:id="rId169">
        <w:r w:rsidR="00BC31ED">
          <w:rPr>
            <w:color w:val="0563C1"/>
            <w:u w:val="single" w:color="0563C1"/>
          </w:rPr>
          <w:t>g</w:t>
        </w:r>
      </w:hyperlink>
      <w:hyperlink r:id="rId170">
        <w:r w:rsidR="00BC31ED">
          <w:rPr>
            <w:color w:val="0563C1"/>
            <w:u w:val="single" w:color="0563C1"/>
          </w:rPr>
          <w:t>-</w:t>
        </w:r>
      </w:hyperlink>
      <w:hyperlink r:id="rId171">
        <w:r w:rsidR="00BC31ED">
          <w:rPr>
            <w:color w:val="0563C1"/>
            <w:u w:val="single" w:color="0563C1"/>
          </w:rPr>
          <w:t>wit</w:t>
        </w:r>
      </w:hyperlink>
      <w:hyperlink r:id="rId172">
        <w:r w:rsidR="00BC31ED">
          <w:rPr>
            <w:color w:val="0563C1"/>
            <w:u w:val="single" w:color="0563C1"/>
          </w:rPr>
          <w:t>h</w:t>
        </w:r>
      </w:hyperlink>
      <w:hyperlink r:id="rId173"/>
      <w:hyperlink r:id="rId174">
        <w:r w:rsidR="00BC31ED">
          <w:rPr>
            <w:color w:val="0563C1"/>
            <w:u w:val="single" w:color="0563C1"/>
          </w:rPr>
          <w:t>childre</w:t>
        </w:r>
      </w:hyperlink>
      <w:hyperlink r:id="rId175">
        <w:r w:rsidR="00BC31ED">
          <w:rPr>
            <w:color w:val="0563C1"/>
            <w:u w:val="single" w:color="0563C1"/>
          </w:rPr>
          <w:t>n</w:t>
        </w:r>
      </w:hyperlink>
      <w:hyperlink r:id="rId176">
        <w:r w:rsidR="00BC31ED">
          <w:rPr>
            <w:color w:val="0563C1"/>
            <w:u w:val="single" w:color="0563C1"/>
          </w:rPr>
          <w:t>-</w:t>
        </w:r>
      </w:hyperlink>
      <w:hyperlink r:id="rId177">
        <w:r w:rsidR="00BC31ED">
          <w:rPr>
            <w:color w:val="0563C1"/>
            <w:u w:val="single" w:color="0563C1"/>
          </w:rPr>
          <w:t>an</w:t>
        </w:r>
      </w:hyperlink>
      <w:hyperlink r:id="rId178">
        <w:r w:rsidR="00BC31ED">
          <w:rPr>
            <w:color w:val="0563C1"/>
            <w:u w:val="single" w:color="0563C1"/>
          </w:rPr>
          <w:t>d</w:t>
        </w:r>
      </w:hyperlink>
      <w:hyperlink r:id="rId179">
        <w:r w:rsidR="00BC31ED">
          <w:rPr>
            <w:color w:val="0563C1"/>
            <w:u w:val="single" w:color="0563C1"/>
          </w:rPr>
          <w:t>-</w:t>
        </w:r>
      </w:hyperlink>
      <w:hyperlink r:id="rId180">
        <w:r w:rsidR="00BC31ED">
          <w:rPr>
            <w:color w:val="0563C1"/>
            <w:u w:val="single" w:color="0563C1"/>
          </w:rPr>
          <w:t>youn</w:t>
        </w:r>
      </w:hyperlink>
      <w:hyperlink r:id="rId181">
        <w:r w:rsidR="00BC31ED">
          <w:rPr>
            <w:color w:val="0563C1"/>
            <w:u w:val="single" w:color="0563C1"/>
          </w:rPr>
          <w:t>g</w:t>
        </w:r>
      </w:hyperlink>
      <w:hyperlink r:id="rId182">
        <w:r w:rsidR="00BC31ED">
          <w:rPr>
            <w:color w:val="0563C1"/>
            <w:u w:val="single" w:color="0563C1"/>
          </w:rPr>
          <w:t>-</w:t>
        </w:r>
      </w:hyperlink>
      <w:hyperlink r:id="rId183">
        <w:r w:rsidR="00BC31ED">
          <w:rPr>
            <w:color w:val="0563C1"/>
            <w:u w:val="single" w:color="0563C1"/>
          </w:rPr>
          <w:t>people/sharin</w:t>
        </w:r>
      </w:hyperlink>
      <w:hyperlink r:id="rId184">
        <w:r w:rsidR="00BC31ED">
          <w:rPr>
            <w:color w:val="0563C1"/>
            <w:u w:val="single" w:color="0563C1"/>
          </w:rPr>
          <w:t>g</w:t>
        </w:r>
      </w:hyperlink>
      <w:hyperlink r:id="rId185">
        <w:r w:rsidR="00BC31ED">
          <w:rPr>
            <w:color w:val="0563C1"/>
            <w:u w:val="single" w:color="0563C1"/>
          </w:rPr>
          <w:t>-</w:t>
        </w:r>
      </w:hyperlink>
      <w:hyperlink r:id="rId186">
        <w:r w:rsidR="00BC31ED">
          <w:rPr>
            <w:color w:val="0563C1"/>
            <w:u w:val="single" w:color="0563C1"/>
          </w:rPr>
          <w:t>nude</w:t>
        </w:r>
      </w:hyperlink>
      <w:hyperlink r:id="rId187">
        <w:r w:rsidR="00BC31ED">
          <w:rPr>
            <w:color w:val="0563C1"/>
            <w:u w:val="single" w:color="0563C1"/>
          </w:rPr>
          <w:t>s</w:t>
        </w:r>
      </w:hyperlink>
      <w:hyperlink r:id="rId188">
        <w:r w:rsidR="00BC31ED">
          <w:rPr>
            <w:color w:val="0563C1"/>
            <w:u w:val="single" w:color="0563C1"/>
          </w:rPr>
          <w:t>-</w:t>
        </w:r>
      </w:hyperlink>
      <w:hyperlink r:id="rId189">
        <w:r w:rsidR="00BC31ED">
          <w:rPr>
            <w:color w:val="0563C1"/>
            <w:u w:val="single" w:color="0563C1"/>
          </w:rPr>
          <w:t>an</w:t>
        </w:r>
      </w:hyperlink>
      <w:hyperlink r:id="rId190">
        <w:r w:rsidR="00BC31ED">
          <w:rPr>
            <w:color w:val="0563C1"/>
            <w:u w:val="single" w:color="0563C1"/>
          </w:rPr>
          <w:t>d</w:t>
        </w:r>
      </w:hyperlink>
      <w:hyperlink r:id="rId191">
        <w:r w:rsidR="00BC31ED">
          <w:rPr>
            <w:color w:val="0563C1"/>
            <w:u w:val="single" w:color="0563C1"/>
          </w:rPr>
          <w:t>-</w:t>
        </w:r>
      </w:hyperlink>
      <w:hyperlink r:id="rId192">
        <w:r w:rsidR="00BC31ED">
          <w:rPr>
            <w:color w:val="0563C1"/>
            <w:u w:val="single" w:color="0563C1"/>
          </w:rPr>
          <w:t>sem</w:t>
        </w:r>
      </w:hyperlink>
      <w:hyperlink r:id="rId193">
        <w:r w:rsidR="00BC31ED">
          <w:rPr>
            <w:color w:val="0563C1"/>
            <w:u w:val="single" w:color="0563C1"/>
          </w:rPr>
          <w:t>i</w:t>
        </w:r>
      </w:hyperlink>
      <w:hyperlink r:id="rId194">
        <w:r w:rsidR="00BC31ED">
          <w:rPr>
            <w:color w:val="0563C1"/>
            <w:u w:val="single" w:color="0563C1"/>
          </w:rPr>
          <w:t>-</w:t>
        </w:r>
      </w:hyperlink>
      <w:hyperlink r:id="rId195">
        <w:r w:rsidR="00BC31ED">
          <w:rPr>
            <w:color w:val="0563C1"/>
            <w:u w:val="single" w:color="0563C1"/>
          </w:rPr>
          <w:t>nude</w:t>
        </w:r>
      </w:hyperlink>
      <w:hyperlink r:id="rId196">
        <w:r w:rsidR="00BC31ED">
          <w:rPr>
            <w:color w:val="0563C1"/>
            <w:u w:val="single" w:color="0563C1"/>
          </w:rPr>
          <w:t>s</w:t>
        </w:r>
      </w:hyperlink>
      <w:hyperlink r:id="rId197">
        <w:r w:rsidR="00BC31ED">
          <w:rPr>
            <w:color w:val="0563C1"/>
            <w:u w:val="single" w:color="0563C1"/>
          </w:rPr>
          <w:t>-</w:t>
        </w:r>
      </w:hyperlink>
      <w:hyperlink r:id="rId198">
        <w:r w:rsidR="00BC31ED">
          <w:rPr>
            <w:color w:val="0563C1"/>
            <w:u w:val="single" w:color="0563C1"/>
          </w:rPr>
          <w:t>advic</w:t>
        </w:r>
      </w:hyperlink>
      <w:hyperlink r:id="rId199">
        <w:r w:rsidR="00BC31ED">
          <w:rPr>
            <w:color w:val="0563C1"/>
            <w:u w:val="single" w:color="0563C1"/>
          </w:rPr>
          <w:t>e</w:t>
        </w:r>
      </w:hyperlink>
      <w:hyperlink r:id="rId200">
        <w:r w:rsidR="00BC31ED">
          <w:rPr>
            <w:color w:val="0563C1"/>
            <w:u w:val="single" w:color="0563C1"/>
          </w:rPr>
          <w:t>-</w:t>
        </w:r>
      </w:hyperlink>
      <w:hyperlink r:id="rId201">
        <w:r w:rsidR="00BC31ED">
          <w:rPr>
            <w:color w:val="0563C1"/>
            <w:u w:val="single" w:color="0563C1"/>
          </w:rPr>
          <w:t>fo</w:t>
        </w:r>
      </w:hyperlink>
      <w:hyperlink r:id="rId202">
        <w:r w:rsidR="00BC31ED">
          <w:rPr>
            <w:color w:val="0563C1"/>
            <w:u w:val="single" w:color="0563C1"/>
          </w:rPr>
          <w:t>reducatio</w:t>
        </w:r>
      </w:hyperlink>
      <w:hyperlink r:id="rId203">
        <w:r w:rsidR="00BC31ED">
          <w:rPr>
            <w:color w:val="0563C1"/>
            <w:u w:val="single" w:color="0563C1"/>
          </w:rPr>
          <w:t>n</w:t>
        </w:r>
      </w:hyperlink>
      <w:hyperlink r:id="rId204">
        <w:r w:rsidR="00BC31ED">
          <w:rPr>
            <w:color w:val="0563C1"/>
            <w:u w:val="single" w:color="0563C1"/>
          </w:rPr>
          <w:t>-</w:t>
        </w:r>
      </w:hyperlink>
      <w:hyperlink r:id="rId205">
        <w:r w:rsidR="00BC31ED">
          <w:rPr>
            <w:color w:val="0563C1"/>
            <w:u w:val="single" w:color="0563C1"/>
          </w:rPr>
          <w:t>setting</w:t>
        </w:r>
      </w:hyperlink>
      <w:hyperlink r:id="rId206">
        <w:r w:rsidR="00BC31ED">
          <w:rPr>
            <w:color w:val="0563C1"/>
            <w:u w:val="single" w:color="0563C1"/>
          </w:rPr>
          <w:t>s</w:t>
        </w:r>
      </w:hyperlink>
      <w:hyperlink r:id="rId207">
        <w:r w:rsidR="00BC31ED">
          <w:rPr>
            <w:color w:val="0563C1"/>
            <w:u w:val="single" w:color="0563C1"/>
          </w:rPr>
          <w:t>-</w:t>
        </w:r>
      </w:hyperlink>
      <w:hyperlink r:id="rId208">
        <w:r w:rsidR="00BC31ED">
          <w:rPr>
            <w:color w:val="0563C1"/>
            <w:u w:val="single" w:color="0563C1"/>
          </w:rPr>
          <w:t>workin</w:t>
        </w:r>
      </w:hyperlink>
      <w:hyperlink r:id="rId209">
        <w:r w:rsidR="00BC31ED">
          <w:rPr>
            <w:color w:val="0563C1"/>
            <w:u w:val="single" w:color="0563C1"/>
          </w:rPr>
          <w:t>g</w:t>
        </w:r>
      </w:hyperlink>
      <w:hyperlink r:id="rId210">
        <w:r w:rsidR="00BC31ED">
          <w:rPr>
            <w:color w:val="0563C1"/>
            <w:u w:val="single" w:color="0563C1"/>
          </w:rPr>
          <w:t>-</w:t>
        </w:r>
      </w:hyperlink>
      <w:hyperlink r:id="rId211">
        <w:r w:rsidR="00BC31ED">
          <w:rPr>
            <w:color w:val="0563C1"/>
            <w:u w:val="single" w:color="0563C1"/>
          </w:rPr>
          <w:t>wit</w:t>
        </w:r>
      </w:hyperlink>
      <w:hyperlink r:id="rId212">
        <w:r w:rsidR="00BC31ED">
          <w:rPr>
            <w:color w:val="0563C1"/>
            <w:u w:val="single" w:color="0563C1"/>
          </w:rPr>
          <w:t>h</w:t>
        </w:r>
      </w:hyperlink>
      <w:hyperlink r:id="rId213">
        <w:r w:rsidR="00BC31ED">
          <w:rPr>
            <w:color w:val="0563C1"/>
            <w:u w:val="single" w:color="0563C1"/>
          </w:rPr>
          <w:t>-</w:t>
        </w:r>
      </w:hyperlink>
      <w:hyperlink r:id="rId214">
        <w:r w:rsidR="00BC31ED">
          <w:rPr>
            <w:color w:val="0563C1"/>
            <w:u w:val="single" w:color="0563C1"/>
          </w:rPr>
          <w:t>childre</w:t>
        </w:r>
      </w:hyperlink>
      <w:hyperlink r:id="rId215">
        <w:r w:rsidR="00BC31ED">
          <w:rPr>
            <w:color w:val="0563C1"/>
            <w:u w:val="single" w:color="0563C1"/>
          </w:rPr>
          <w:t>n</w:t>
        </w:r>
      </w:hyperlink>
      <w:hyperlink r:id="rId216">
        <w:r w:rsidR="00BC31ED">
          <w:rPr>
            <w:color w:val="0563C1"/>
            <w:u w:val="single" w:color="0563C1"/>
          </w:rPr>
          <w:t>-</w:t>
        </w:r>
      </w:hyperlink>
      <w:hyperlink r:id="rId217">
        <w:r w:rsidR="00BC31ED">
          <w:rPr>
            <w:color w:val="0563C1"/>
            <w:u w:val="single" w:color="0563C1"/>
          </w:rPr>
          <w:t>an</w:t>
        </w:r>
      </w:hyperlink>
      <w:hyperlink r:id="rId218">
        <w:r w:rsidR="00BC31ED">
          <w:rPr>
            <w:color w:val="0563C1"/>
            <w:u w:val="single" w:color="0563C1"/>
          </w:rPr>
          <w:t>d</w:t>
        </w:r>
      </w:hyperlink>
      <w:hyperlink r:id="rId219"/>
      <w:hyperlink r:id="rId220">
        <w:r w:rsidR="00BC31ED">
          <w:rPr>
            <w:color w:val="0563C1"/>
            <w:u w:val="single" w:color="0563C1"/>
          </w:rPr>
          <w:t>youn</w:t>
        </w:r>
      </w:hyperlink>
      <w:hyperlink r:id="rId221">
        <w:r w:rsidR="00BC31ED">
          <w:rPr>
            <w:color w:val="0563C1"/>
            <w:u w:val="single" w:color="0563C1"/>
          </w:rPr>
          <w:t>g</w:t>
        </w:r>
      </w:hyperlink>
      <w:hyperlink r:id="rId222">
        <w:r w:rsidR="00BC31ED">
          <w:rPr>
            <w:color w:val="0563C1"/>
            <w:u w:val="single" w:color="0563C1"/>
          </w:rPr>
          <w:t>-</w:t>
        </w:r>
      </w:hyperlink>
      <w:hyperlink r:id="rId223">
        <w:r w:rsidR="00BC31ED">
          <w:rPr>
            <w:color w:val="0563C1"/>
            <w:u w:val="single" w:color="0563C1"/>
          </w:rPr>
          <w:t>peopl</w:t>
        </w:r>
      </w:hyperlink>
      <w:hyperlink r:id="rId224">
        <w:r w:rsidR="00BC31ED">
          <w:rPr>
            <w:color w:val="0563C1"/>
            <w:u w:val="single" w:color="0563C1"/>
          </w:rPr>
          <w:t>e</w:t>
        </w:r>
      </w:hyperlink>
      <w:hyperlink r:id="rId225">
        <w:r w:rsidR="00BC31ED">
          <w:t xml:space="preserve">  </w:t>
        </w:r>
      </w:hyperlink>
    </w:p>
    <w:p w14:paraId="49450C89" w14:textId="77777777" w:rsidR="00AE4A75" w:rsidRDefault="00BC31ED">
      <w:pPr>
        <w:ind w:left="19" w:right="362"/>
      </w:pPr>
      <w:r>
        <w:t xml:space="preserve">Peer-on-peer abuse   </w:t>
      </w:r>
    </w:p>
    <w:p w14:paraId="78FEC89F" w14:textId="77777777" w:rsidR="00AE4A75" w:rsidRDefault="00BC31ED">
      <w:pPr>
        <w:spacing w:after="79" w:line="308" w:lineRule="auto"/>
        <w:ind w:left="19" w:right="362"/>
      </w:pPr>
      <w:r>
        <w:t xml:space="preserve">Farrer &amp; Co - Peer-on-peer abuse toolkit, guidance on peer-on peer abuse policy and template peer-on-peer abuse policy </w:t>
      </w:r>
      <w:hyperlink r:id="rId226">
        <w:r>
          <w:rPr>
            <w:color w:val="0563C1"/>
            <w:u w:val="single" w:color="0563C1"/>
          </w:rPr>
          <w:t>www.farrer.co.uk/Global/Pee</w:t>
        </w:r>
      </w:hyperlink>
      <w:hyperlink r:id="rId227">
        <w:r>
          <w:rPr>
            <w:color w:val="0563C1"/>
            <w:u w:val="single" w:color="0563C1"/>
          </w:rPr>
          <w:t>r</w:t>
        </w:r>
      </w:hyperlink>
      <w:hyperlink r:id="rId228">
        <w:r>
          <w:rPr>
            <w:color w:val="0563C1"/>
            <w:u w:val="single" w:color="0563C1"/>
          </w:rPr>
          <w:t>-</w:t>
        </w:r>
      </w:hyperlink>
      <w:hyperlink r:id="rId229">
        <w:r>
          <w:rPr>
            <w:color w:val="0563C1"/>
            <w:u w:val="single" w:color="0563C1"/>
          </w:rPr>
          <w:t>o</w:t>
        </w:r>
      </w:hyperlink>
      <w:hyperlink r:id="rId230">
        <w:r>
          <w:rPr>
            <w:color w:val="0563C1"/>
            <w:u w:val="single" w:color="0563C1"/>
          </w:rPr>
          <w:t>n</w:t>
        </w:r>
      </w:hyperlink>
      <w:hyperlink r:id="rId231">
        <w:r>
          <w:rPr>
            <w:color w:val="0563C1"/>
            <w:u w:val="single" w:color="0563C1"/>
          </w:rPr>
          <w:t>-</w:t>
        </w:r>
      </w:hyperlink>
      <w:hyperlink r:id="rId232">
        <w:r>
          <w:rPr>
            <w:color w:val="0563C1"/>
            <w:u w:val="single" w:color="0563C1"/>
          </w:rPr>
          <w:t>peer%20abuse%20toolkit%2014.pd</w:t>
        </w:r>
      </w:hyperlink>
      <w:hyperlink r:id="rId233">
        <w:r>
          <w:rPr>
            <w:color w:val="0563C1"/>
            <w:u w:val="single" w:color="0563C1"/>
          </w:rPr>
          <w:t>f</w:t>
        </w:r>
      </w:hyperlink>
      <w:hyperlink r:id="rId234">
        <w:r>
          <w:t xml:space="preserve">  </w:t>
        </w:r>
      </w:hyperlink>
      <w:r>
        <w:t xml:space="preserve"> </w:t>
      </w:r>
    </w:p>
    <w:p w14:paraId="61636855" w14:textId="671B4149" w:rsidR="00AE4A75" w:rsidRDefault="00BC31ED">
      <w:pPr>
        <w:ind w:left="19" w:right="362"/>
      </w:pPr>
      <w:r>
        <w:t xml:space="preserve">Sexual Bullying: Developing Effective Anti-bullying Practice - A guide for school staff and other professionals  </w:t>
      </w:r>
    </w:p>
    <w:p w14:paraId="3DA6665C" w14:textId="77777777" w:rsidR="00AE4A75" w:rsidRDefault="003E0966">
      <w:pPr>
        <w:spacing w:after="1" w:line="257" w:lineRule="auto"/>
        <w:ind w:left="14" w:right="526" w:hanging="5"/>
      </w:pPr>
      <w:hyperlink r:id="rId235">
        <w:r w:rsidR="00BC31ED">
          <w:rPr>
            <w:color w:val="0563C1"/>
            <w:u w:val="single" w:color="0563C1"/>
          </w:rPr>
          <w:t>https://ant</w:t>
        </w:r>
      </w:hyperlink>
      <w:hyperlink r:id="rId236">
        <w:r w:rsidR="00BC31ED">
          <w:rPr>
            <w:color w:val="0563C1"/>
            <w:u w:val="single" w:color="0563C1"/>
          </w:rPr>
          <w:t>ibullyingalliance.org.uk/sites/default/files/uploads/attachments/Sexual%20bullying%2</w:t>
        </w:r>
      </w:hyperlink>
      <w:hyperlink r:id="rId237">
        <w:r w:rsidR="00BC31ED">
          <w:rPr>
            <w:color w:val="0563C1"/>
            <w:u w:val="single" w:color="0563C1"/>
          </w:rPr>
          <w:t>0</w:t>
        </w:r>
      </w:hyperlink>
      <w:hyperlink r:id="rId238">
        <w:r w:rsidR="00BC31ED">
          <w:rPr>
            <w:color w:val="0563C1"/>
            <w:u w:val="single" w:color="0563C1"/>
          </w:rPr>
          <w:t>-</w:t>
        </w:r>
      </w:hyperlink>
      <w:hyperlink r:id="rId239">
        <w:r w:rsidR="00BC31ED">
          <w:t xml:space="preserve"> </w:t>
        </w:r>
      </w:hyperlink>
    </w:p>
    <w:p w14:paraId="33B1BD53" w14:textId="77777777" w:rsidR="00AE4A75" w:rsidRDefault="003E0966">
      <w:pPr>
        <w:spacing w:after="148" w:line="257" w:lineRule="auto"/>
        <w:ind w:left="14" w:right="526" w:hanging="5"/>
      </w:pPr>
      <w:hyperlink r:id="rId240">
        <w:r w:rsidR="00BC31ED">
          <w:rPr>
            <w:color w:val="0563C1"/>
            <w:u w:val="single" w:color="0563C1"/>
          </w:rPr>
          <w:t>%20ant</w:t>
        </w:r>
      </w:hyperlink>
      <w:hyperlink r:id="rId241">
        <w:r w:rsidR="00BC31ED">
          <w:rPr>
            <w:color w:val="0563C1"/>
            <w:u w:val="single" w:color="0563C1"/>
          </w:rPr>
          <w:t>i</w:t>
        </w:r>
      </w:hyperlink>
      <w:hyperlink r:id="rId242">
        <w:r w:rsidR="00BC31ED">
          <w:rPr>
            <w:color w:val="0563C1"/>
            <w:u w:val="single" w:color="0563C1"/>
          </w:rPr>
          <w:t>-</w:t>
        </w:r>
      </w:hyperlink>
      <w:hyperlink r:id="rId243">
        <w:r w:rsidR="00BC31ED">
          <w:rPr>
            <w:color w:val="0563C1"/>
            <w:u w:val="single" w:color="0563C1"/>
          </w:rPr>
          <w:t>bullying%20guidance%20for%20teachers%20and%20other%20professionals%2</w:t>
        </w:r>
      </w:hyperlink>
      <w:hyperlink r:id="rId244">
        <w:r w:rsidR="00BC31ED">
          <w:rPr>
            <w:color w:val="0563C1"/>
            <w:u w:val="single" w:color="0563C1"/>
          </w:rPr>
          <w:t>0%20FINAL_0_0.pd</w:t>
        </w:r>
      </w:hyperlink>
      <w:hyperlink r:id="rId245">
        <w:r w:rsidR="00BC31ED">
          <w:rPr>
            <w:color w:val="0563C1"/>
            <w:u w:val="single" w:color="0563C1"/>
          </w:rPr>
          <w:t>f</w:t>
        </w:r>
      </w:hyperlink>
      <w:hyperlink r:id="rId246">
        <w:r w:rsidR="00BC31ED">
          <w:t xml:space="preserve">  </w:t>
        </w:r>
      </w:hyperlink>
      <w:r w:rsidR="00BC31ED">
        <w:t xml:space="preserve"> </w:t>
      </w:r>
    </w:p>
    <w:p w14:paraId="44B8F431" w14:textId="77777777" w:rsidR="00AE4A75" w:rsidRDefault="00BC31ED">
      <w:pPr>
        <w:ind w:left="19" w:right="362"/>
      </w:pPr>
      <w:r>
        <w:t xml:space="preserve">Preventing abuse among children and young people-guidance from Stop it Now  </w:t>
      </w:r>
    </w:p>
    <w:p w14:paraId="1D498B49" w14:textId="77777777" w:rsidR="007A17FD" w:rsidRDefault="00BC31ED">
      <w:pPr>
        <w:spacing w:after="1" w:line="378" w:lineRule="auto"/>
        <w:ind w:left="14" w:right="1011" w:hanging="5"/>
      </w:pPr>
      <w:r>
        <w:t xml:space="preserve">What is Age appropriate? </w:t>
      </w:r>
      <w:hyperlink r:id="rId247">
        <w:r>
          <w:rPr>
            <w:color w:val="0563C1"/>
            <w:u w:val="single" w:color="0563C1"/>
          </w:rPr>
          <w:t>http://www.stopitnow.org/oh</w:t>
        </w:r>
      </w:hyperlink>
      <w:hyperlink r:id="rId248">
        <w:r>
          <w:rPr>
            <w:color w:val="0563C1"/>
            <w:u w:val="single" w:color="0563C1"/>
          </w:rPr>
          <w:t>c</w:t>
        </w:r>
      </w:hyperlink>
      <w:hyperlink r:id="rId249">
        <w:r>
          <w:rPr>
            <w:color w:val="0563C1"/>
            <w:u w:val="single" w:color="0563C1"/>
          </w:rPr>
          <w:t>-</w:t>
        </w:r>
      </w:hyperlink>
      <w:hyperlink r:id="rId250">
        <w:r>
          <w:rPr>
            <w:color w:val="0563C1"/>
            <w:u w:val="single" w:color="0563C1"/>
          </w:rPr>
          <w:t>content/wha</w:t>
        </w:r>
      </w:hyperlink>
      <w:hyperlink r:id="rId251">
        <w:r>
          <w:rPr>
            <w:color w:val="0563C1"/>
            <w:u w:val="single" w:color="0563C1"/>
          </w:rPr>
          <w:t>t</w:t>
        </w:r>
      </w:hyperlink>
      <w:hyperlink r:id="rId252">
        <w:r>
          <w:rPr>
            <w:color w:val="0563C1"/>
            <w:u w:val="single" w:color="0563C1"/>
          </w:rPr>
          <w:t>-</w:t>
        </w:r>
      </w:hyperlink>
      <w:hyperlink r:id="rId253">
        <w:r>
          <w:rPr>
            <w:color w:val="0563C1"/>
            <w:u w:val="single" w:color="0563C1"/>
          </w:rPr>
          <w:t>i</w:t>
        </w:r>
      </w:hyperlink>
      <w:hyperlink r:id="rId254">
        <w:r>
          <w:rPr>
            <w:color w:val="0563C1"/>
            <w:u w:val="single" w:color="0563C1"/>
          </w:rPr>
          <w:t>s</w:t>
        </w:r>
      </w:hyperlink>
      <w:hyperlink r:id="rId255">
        <w:r>
          <w:rPr>
            <w:color w:val="0563C1"/>
            <w:u w:val="single" w:color="0563C1"/>
          </w:rPr>
          <w:t>-</w:t>
        </w:r>
      </w:hyperlink>
      <w:hyperlink r:id="rId256">
        <w:r>
          <w:rPr>
            <w:color w:val="0563C1"/>
            <w:u w:val="single" w:color="0563C1"/>
          </w:rPr>
          <w:t>ag</w:t>
        </w:r>
      </w:hyperlink>
      <w:hyperlink r:id="rId257">
        <w:r>
          <w:rPr>
            <w:color w:val="0563C1"/>
            <w:u w:val="single" w:color="0563C1"/>
          </w:rPr>
          <w:t>e</w:t>
        </w:r>
      </w:hyperlink>
      <w:hyperlink r:id="rId258">
        <w:r>
          <w:rPr>
            <w:color w:val="0563C1"/>
            <w:u w:val="single" w:color="0563C1"/>
          </w:rPr>
          <w:t>-</w:t>
        </w:r>
      </w:hyperlink>
      <w:hyperlink r:id="rId259">
        <w:r>
          <w:rPr>
            <w:color w:val="0563C1"/>
            <w:u w:val="single" w:color="0563C1"/>
          </w:rPr>
          <w:t>appropriat</w:t>
        </w:r>
      </w:hyperlink>
      <w:hyperlink r:id="rId260">
        <w:r>
          <w:rPr>
            <w:color w:val="0563C1"/>
            <w:u w:val="single" w:color="0563C1"/>
          </w:rPr>
          <w:t>e</w:t>
        </w:r>
      </w:hyperlink>
      <w:hyperlink r:id="rId261">
        <w:r>
          <w:t xml:space="preserve">  </w:t>
        </w:r>
      </w:hyperlink>
      <w:r>
        <w:t xml:space="preserve">  </w:t>
      </w:r>
    </w:p>
    <w:p w14:paraId="067CC9E1" w14:textId="38151EC0" w:rsidR="00AE4A75" w:rsidRDefault="00BC31ED">
      <w:pPr>
        <w:spacing w:after="1" w:line="378" w:lineRule="auto"/>
        <w:ind w:left="14" w:right="1011" w:hanging="5"/>
      </w:pPr>
      <w:r>
        <w:t xml:space="preserve">NSPCC-Harmful sexual behaviour  </w:t>
      </w:r>
    </w:p>
    <w:p w14:paraId="7C597A8D" w14:textId="77777777" w:rsidR="00AE4A75" w:rsidRDefault="003E0966">
      <w:pPr>
        <w:spacing w:after="148" w:line="257" w:lineRule="auto"/>
        <w:ind w:left="14" w:right="526" w:hanging="5"/>
      </w:pPr>
      <w:hyperlink r:id="rId262">
        <w:r w:rsidR="00BC31ED">
          <w:rPr>
            <w:color w:val="0563C1"/>
            <w:u w:val="single" w:color="0563C1"/>
          </w:rPr>
          <w:t>https://www.nspcc.org.uk/preventin</w:t>
        </w:r>
      </w:hyperlink>
      <w:hyperlink r:id="rId263">
        <w:r w:rsidR="00BC31ED">
          <w:rPr>
            <w:color w:val="0563C1"/>
            <w:u w:val="single" w:color="0563C1"/>
          </w:rPr>
          <w:t>g</w:t>
        </w:r>
      </w:hyperlink>
      <w:hyperlink r:id="rId264">
        <w:r w:rsidR="00BC31ED">
          <w:rPr>
            <w:color w:val="0563C1"/>
            <w:u w:val="single" w:color="0563C1"/>
          </w:rPr>
          <w:t>-</w:t>
        </w:r>
      </w:hyperlink>
      <w:hyperlink r:id="rId265">
        <w:r w:rsidR="00BC31ED">
          <w:rPr>
            <w:color w:val="0563C1"/>
            <w:u w:val="single" w:color="0563C1"/>
          </w:rPr>
          <w:t>abuse/chil</w:t>
        </w:r>
      </w:hyperlink>
      <w:hyperlink r:id="rId266">
        <w:r w:rsidR="00BC31ED">
          <w:rPr>
            <w:color w:val="0563C1"/>
            <w:u w:val="single" w:color="0563C1"/>
          </w:rPr>
          <w:t>d</w:t>
        </w:r>
      </w:hyperlink>
      <w:hyperlink r:id="rId267">
        <w:r w:rsidR="00BC31ED">
          <w:rPr>
            <w:color w:val="0563C1"/>
            <w:u w:val="single" w:color="0563C1"/>
          </w:rPr>
          <w:t>-</w:t>
        </w:r>
      </w:hyperlink>
      <w:hyperlink r:id="rId268">
        <w:r w:rsidR="00BC31ED">
          <w:rPr>
            <w:color w:val="0563C1"/>
            <w:u w:val="single" w:color="0563C1"/>
          </w:rPr>
          <w:t>abus</w:t>
        </w:r>
      </w:hyperlink>
      <w:hyperlink r:id="rId269">
        <w:r w:rsidR="00BC31ED">
          <w:rPr>
            <w:color w:val="0563C1"/>
            <w:u w:val="single" w:color="0563C1"/>
          </w:rPr>
          <w:t>e</w:t>
        </w:r>
      </w:hyperlink>
      <w:hyperlink r:id="rId270">
        <w:r w:rsidR="00BC31ED">
          <w:rPr>
            <w:color w:val="0563C1"/>
            <w:u w:val="single" w:color="0563C1"/>
          </w:rPr>
          <w:t>-</w:t>
        </w:r>
      </w:hyperlink>
      <w:hyperlink r:id="rId271">
        <w:r w:rsidR="00BC31ED">
          <w:rPr>
            <w:color w:val="0563C1"/>
            <w:u w:val="single" w:color="0563C1"/>
          </w:rPr>
          <w:t>an</w:t>
        </w:r>
      </w:hyperlink>
      <w:hyperlink r:id="rId272">
        <w:r w:rsidR="00BC31ED">
          <w:rPr>
            <w:color w:val="0563C1"/>
            <w:u w:val="single" w:color="0563C1"/>
          </w:rPr>
          <w:t>d</w:t>
        </w:r>
      </w:hyperlink>
      <w:hyperlink r:id="rId273">
        <w:r w:rsidR="00BC31ED">
          <w:rPr>
            <w:color w:val="0563C1"/>
            <w:u w:val="single" w:color="0563C1"/>
          </w:rPr>
          <w:t>-</w:t>
        </w:r>
      </w:hyperlink>
      <w:hyperlink r:id="rId274">
        <w:r w:rsidR="00BC31ED">
          <w:rPr>
            <w:color w:val="0563C1"/>
            <w:u w:val="single" w:color="0563C1"/>
          </w:rPr>
          <w:t>neglect/harmfu</w:t>
        </w:r>
      </w:hyperlink>
      <w:hyperlink r:id="rId275">
        <w:r w:rsidR="00BC31ED">
          <w:rPr>
            <w:color w:val="0563C1"/>
            <w:u w:val="single" w:color="0563C1"/>
          </w:rPr>
          <w:t>l</w:t>
        </w:r>
      </w:hyperlink>
      <w:hyperlink r:id="rId276">
        <w:r w:rsidR="00BC31ED">
          <w:rPr>
            <w:color w:val="0563C1"/>
            <w:u w:val="single" w:color="0563C1"/>
          </w:rPr>
          <w:t>-</w:t>
        </w:r>
      </w:hyperlink>
      <w:hyperlink r:id="rId277">
        <w:r w:rsidR="00BC31ED">
          <w:rPr>
            <w:color w:val="0563C1"/>
            <w:u w:val="single" w:color="0563C1"/>
          </w:rPr>
          <w:t>sexua</w:t>
        </w:r>
      </w:hyperlink>
      <w:hyperlink r:id="rId278">
        <w:r w:rsidR="00BC31ED">
          <w:rPr>
            <w:color w:val="0563C1"/>
            <w:u w:val="single" w:color="0563C1"/>
          </w:rPr>
          <w:t>lbehaviour</w:t>
        </w:r>
      </w:hyperlink>
      <w:hyperlink r:id="rId279">
        <w:r w:rsidR="00BC31ED">
          <w:rPr>
            <w:color w:val="0563C1"/>
            <w:u w:val="single" w:color="0563C1"/>
          </w:rPr>
          <w:t>/</w:t>
        </w:r>
      </w:hyperlink>
      <w:hyperlink r:id="rId280">
        <w:r w:rsidR="00BC31ED">
          <w:t xml:space="preserve">  </w:t>
        </w:r>
      </w:hyperlink>
      <w:r w:rsidR="00BC31ED">
        <w:t xml:space="preserve"> </w:t>
      </w:r>
    </w:p>
    <w:p w14:paraId="06C461CE" w14:textId="77777777" w:rsidR="007A17FD" w:rsidRDefault="00BC31ED">
      <w:pPr>
        <w:spacing w:after="1" w:line="390" w:lineRule="auto"/>
        <w:ind w:left="14" w:right="526" w:hanging="5"/>
      </w:pPr>
      <w:r>
        <w:t xml:space="preserve"> NSPCC –Is this sexual abuse?  </w:t>
      </w:r>
      <w:hyperlink r:id="rId281">
        <w:r>
          <w:rPr>
            <w:color w:val="0563C1"/>
            <w:u w:val="single" w:color="0563C1"/>
          </w:rPr>
          <w:t>https://www.nspcc.org.uk/globalassets/documents/researc</w:t>
        </w:r>
      </w:hyperlink>
      <w:hyperlink r:id="rId282">
        <w:r>
          <w:rPr>
            <w:color w:val="0563C1"/>
            <w:u w:val="single" w:color="0563C1"/>
          </w:rPr>
          <w:t>h</w:t>
        </w:r>
      </w:hyperlink>
      <w:hyperlink r:id="rId283">
        <w:r>
          <w:rPr>
            <w:color w:val="0563C1"/>
            <w:u w:val="single" w:color="0563C1"/>
          </w:rPr>
          <w:t>-</w:t>
        </w:r>
      </w:hyperlink>
      <w:hyperlink r:id="rId284">
        <w:r>
          <w:rPr>
            <w:color w:val="0563C1"/>
            <w:u w:val="single" w:color="0563C1"/>
          </w:rPr>
          <w:t>reports/nspc</w:t>
        </w:r>
      </w:hyperlink>
      <w:hyperlink r:id="rId285">
        <w:r>
          <w:rPr>
            <w:color w:val="0563C1"/>
            <w:u w:val="single" w:color="0563C1"/>
          </w:rPr>
          <w:t>c</w:t>
        </w:r>
      </w:hyperlink>
      <w:hyperlink r:id="rId286">
        <w:r>
          <w:rPr>
            <w:color w:val="0563C1"/>
            <w:u w:val="single" w:color="0563C1"/>
          </w:rPr>
          <w:t>-</w:t>
        </w:r>
      </w:hyperlink>
      <w:hyperlink r:id="rId287">
        <w:r>
          <w:rPr>
            <w:color w:val="0563C1"/>
            <w:u w:val="single" w:color="0563C1"/>
          </w:rPr>
          <w:t>helpline</w:t>
        </w:r>
      </w:hyperlink>
      <w:hyperlink r:id="rId288">
        <w:r>
          <w:rPr>
            <w:color w:val="0563C1"/>
            <w:u w:val="single" w:color="0563C1"/>
          </w:rPr>
          <w:t>s</w:t>
        </w:r>
      </w:hyperlink>
      <w:hyperlink r:id="rId289">
        <w:r>
          <w:rPr>
            <w:color w:val="0563C1"/>
            <w:u w:val="single" w:color="0563C1"/>
          </w:rPr>
          <w:t>-</w:t>
        </w:r>
      </w:hyperlink>
      <w:hyperlink r:id="rId290">
        <w:r>
          <w:rPr>
            <w:color w:val="0563C1"/>
            <w:u w:val="single" w:color="0563C1"/>
          </w:rPr>
          <w:t>repor</w:t>
        </w:r>
      </w:hyperlink>
      <w:hyperlink r:id="rId291">
        <w:r>
          <w:rPr>
            <w:color w:val="0563C1"/>
            <w:u w:val="single" w:color="0563C1"/>
          </w:rPr>
          <w:t>tpee</w:t>
        </w:r>
      </w:hyperlink>
      <w:hyperlink r:id="rId292">
        <w:r>
          <w:rPr>
            <w:color w:val="0563C1"/>
            <w:u w:val="single" w:color="0563C1"/>
          </w:rPr>
          <w:t>r</w:t>
        </w:r>
      </w:hyperlink>
      <w:hyperlink r:id="rId293">
        <w:r>
          <w:rPr>
            <w:color w:val="0563C1"/>
            <w:u w:val="single" w:color="0563C1"/>
          </w:rPr>
          <w:t>-</w:t>
        </w:r>
      </w:hyperlink>
      <w:hyperlink r:id="rId294">
        <w:r>
          <w:rPr>
            <w:color w:val="0563C1"/>
            <w:u w:val="single" w:color="0563C1"/>
          </w:rPr>
          <w:t>sexua</w:t>
        </w:r>
      </w:hyperlink>
      <w:hyperlink r:id="rId295">
        <w:r>
          <w:rPr>
            <w:color w:val="0563C1"/>
            <w:u w:val="single" w:color="0563C1"/>
          </w:rPr>
          <w:t>l</w:t>
        </w:r>
      </w:hyperlink>
      <w:hyperlink r:id="rId296">
        <w:r>
          <w:rPr>
            <w:color w:val="0563C1"/>
            <w:u w:val="single" w:color="0563C1"/>
          </w:rPr>
          <w:t>-</w:t>
        </w:r>
      </w:hyperlink>
      <w:hyperlink r:id="rId297">
        <w:r>
          <w:rPr>
            <w:color w:val="0563C1"/>
            <w:u w:val="single" w:color="0563C1"/>
          </w:rPr>
          <w:t>abuse.pd</w:t>
        </w:r>
      </w:hyperlink>
      <w:hyperlink r:id="rId298">
        <w:r>
          <w:rPr>
            <w:color w:val="0563C1"/>
            <w:u w:val="single" w:color="0563C1"/>
          </w:rPr>
          <w:t>f</w:t>
        </w:r>
      </w:hyperlink>
      <w:hyperlink r:id="rId299">
        <w:r>
          <w:t xml:space="preserve">  </w:t>
        </w:r>
      </w:hyperlink>
      <w:r>
        <w:t xml:space="preserve"> </w:t>
      </w:r>
    </w:p>
    <w:p w14:paraId="0FBF6DCF" w14:textId="25DC615C" w:rsidR="00AE4A75" w:rsidRDefault="00BC31ED">
      <w:pPr>
        <w:spacing w:after="1" w:line="390" w:lineRule="auto"/>
        <w:ind w:left="14" w:right="526" w:hanging="5"/>
      </w:pPr>
      <w:r>
        <w:t xml:space="preserve">  </w:t>
      </w:r>
    </w:p>
    <w:p w14:paraId="3DE457F8" w14:textId="77777777" w:rsidR="00AE4A75" w:rsidRDefault="00BC31ED">
      <w:pPr>
        <w:spacing w:after="163" w:line="257" w:lineRule="auto"/>
        <w:ind w:left="14" w:right="526" w:hanging="5"/>
      </w:pPr>
      <w:r>
        <w:t xml:space="preserve">Sexism - It’s Just Everywhere- a study on sexism in schools –and how we tackle it </w:t>
      </w:r>
      <w:hyperlink r:id="rId300">
        <w:r>
          <w:rPr>
            <w:color w:val="0563C1"/>
            <w:u w:val="single" w:color="0563C1"/>
          </w:rPr>
          <w:t>https://ukfeminista.org.uk/w</w:t>
        </w:r>
      </w:hyperlink>
      <w:hyperlink r:id="rId301">
        <w:r>
          <w:rPr>
            <w:color w:val="0563C1"/>
            <w:u w:val="single" w:color="0563C1"/>
          </w:rPr>
          <w:t>p</w:t>
        </w:r>
      </w:hyperlink>
      <w:hyperlink r:id="rId302"/>
      <w:hyperlink r:id="rId303">
        <w:r>
          <w:rPr>
            <w:color w:val="0563C1"/>
            <w:u w:val="single" w:color="0563C1"/>
          </w:rPr>
          <w:t>content/uploads/2017/12/Repor</w:t>
        </w:r>
      </w:hyperlink>
      <w:hyperlink r:id="rId304">
        <w:r>
          <w:rPr>
            <w:color w:val="0563C1"/>
            <w:u w:val="single" w:color="0563C1"/>
          </w:rPr>
          <w:t>t</w:t>
        </w:r>
      </w:hyperlink>
      <w:hyperlink r:id="rId305">
        <w:r>
          <w:rPr>
            <w:color w:val="0563C1"/>
            <w:u w:val="single" w:color="0563C1"/>
          </w:rPr>
          <w:t>-</w:t>
        </w:r>
      </w:hyperlink>
      <w:hyperlink r:id="rId306">
        <w:r>
          <w:rPr>
            <w:color w:val="0563C1"/>
            <w:u w:val="single" w:color="0563C1"/>
          </w:rPr>
          <w:t>It</w:t>
        </w:r>
      </w:hyperlink>
      <w:hyperlink r:id="rId307">
        <w:r>
          <w:rPr>
            <w:color w:val="0563C1"/>
            <w:u w:val="single" w:color="0563C1"/>
          </w:rPr>
          <w:t>s</w:t>
        </w:r>
      </w:hyperlink>
      <w:hyperlink r:id="rId308">
        <w:r>
          <w:rPr>
            <w:color w:val="0563C1"/>
            <w:u w:val="single" w:color="0563C1"/>
          </w:rPr>
          <w:t>-</w:t>
        </w:r>
      </w:hyperlink>
      <w:hyperlink r:id="rId309">
        <w:r>
          <w:rPr>
            <w:color w:val="0563C1"/>
            <w:u w:val="single" w:color="0563C1"/>
          </w:rPr>
          <w:t>jus</w:t>
        </w:r>
      </w:hyperlink>
      <w:hyperlink r:id="rId310">
        <w:r>
          <w:rPr>
            <w:color w:val="0563C1"/>
            <w:u w:val="single" w:color="0563C1"/>
          </w:rPr>
          <w:t>t</w:t>
        </w:r>
      </w:hyperlink>
      <w:hyperlink r:id="rId311">
        <w:r>
          <w:rPr>
            <w:color w:val="0563C1"/>
            <w:u w:val="single" w:color="0563C1"/>
          </w:rPr>
          <w:t>-</w:t>
        </w:r>
      </w:hyperlink>
      <w:hyperlink r:id="rId312">
        <w:r>
          <w:rPr>
            <w:color w:val="0563C1"/>
            <w:u w:val="single" w:color="0563C1"/>
          </w:rPr>
          <w:t>everywhere.pd</w:t>
        </w:r>
      </w:hyperlink>
      <w:hyperlink r:id="rId313">
        <w:r>
          <w:rPr>
            <w:color w:val="0563C1"/>
            <w:u w:val="single" w:color="0563C1"/>
          </w:rPr>
          <w:t>f</w:t>
        </w:r>
      </w:hyperlink>
      <w:hyperlink r:id="rId314">
        <w:r>
          <w:t xml:space="preserve">  </w:t>
        </w:r>
      </w:hyperlink>
      <w:r>
        <w:t xml:space="preserve"> </w:t>
      </w:r>
    </w:p>
    <w:p w14:paraId="7C0FA0A7" w14:textId="77777777" w:rsidR="00AE4A75" w:rsidRDefault="00BC31ED">
      <w:pPr>
        <w:spacing w:after="208" w:line="259" w:lineRule="auto"/>
        <w:ind w:left="24" w:right="0" w:firstLine="0"/>
      </w:pPr>
      <w:r>
        <w:rPr>
          <w:b/>
        </w:rPr>
        <w:t xml:space="preserve"> </w:t>
      </w:r>
    </w:p>
    <w:p w14:paraId="46E243A9" w14:textId="77777777" w:rsidR="007A17FD" w:rsidRPr="007A17FD" w:rsidRDefault="00BC31ED">
      <w:pPr>
        <w:spacing w:after="210" w:line="259" w:lineRule="auto"/>
        <w:ind w:left="19" w:right="0"/>
        <w:rPr>
          <w:b/>
          <w:sz w:val="32"/>
          <w:szCs w:val="32"/>
        </w:rPr>
      </w:pPr>
      <w:r w:rsidRPr="007A17FD">
        <w:rPr>
          <w:b/>
          <w:sz w:val="32"/>
          <w:szCs w:val="32"/>
        </w:rPr>
        <w:t>Appendix 4</w:t>
      </w:r>
    </w:p>
    <w:p w14:paraId="7E932585" w14:textId="59C50017" w:rsidR="00AE4A75" w:rsidRDefault="00BC31ED">
      <w:pPr>
        <w:spacing w:after="210" w:line="259" w:lineRule="auto"/>
        <w:ind w:left="19" w:right="0"/>
      </w:pPr>
      <w:r>
        <w:rPr>
          <w:b/>
        </w:rPr>
        <w:t xml:space="preserve"> The Brook Sexual Behaviours Traffic Light Tool  </w:t>
      </w:r>
    </w:p>
    <w:p w14:paraId="6193EE35" w14:textId="77777777" w:rsidR="007A17FD" w:rsidRDefault="00BC31ED">
      <w:pPr>
        <w:spacing w:after="217"/>
        <w:ind w:left="19" w:right="362"/>
      </w:pPr>
      <w:r>
        <w:t>Also available as an online resource at (https://www.brook.org.uk/our-work/the-sexual-behaviours-traffic-light-tool)</w:t>
      </w:r>
      <w:r w:rsidR="007A17FD">
        <w:t>.</w:t>
      </w:r>
      <w:r>
        <w:t xml:space="preserve"> </w:t>
      </w:r>
    </w:p>
    <w:p w14:paraId="6E134D15" w14:textId="6C7863A7" w:rsidR="00AE4A75" w:rsidRDefault="00BC31ED">
      <w:pPr>
        <w:spacing w:after="217"/>
        <w:ind w:left="19" w:right="362"/>
      </w:pPr>
      <w:r>
        <w:t xml:space="preserve">This 'Traffic Light Tool' forms part of a resource designed to help professionals who work with children and young people to identify, assess and respond appropriately to sexual behaviours.  </w:t>
      </w:r>
    </w:p>
    <w:p w14:paraId="758122E0" w14:textId="77777777" w:rsidR="00AE4A75" w:rsidRDefault="00BC31ED">
      <w:pPr>
        <w:spacing w:after="217"/>
        <w:ind w:left="19" w:right="362"/>
      </w:pPr>
      <w:r>
        <w:t xml:space="preserve">By identifying sexual behaviours as GREEN, AMBER or RED, professionals across different agencies can work to the same criteria when making decisions and protect children and young people with a unified approach.  </w:t>
      </w:r>
    </w:p>
    <w:p w14:paraId="7623DC24" w14:textId="77777777" w:rsidR="00AE4A75" w:rsidRDefault="00BC31ED">
      <w:pPr>
        <w:ind w:left="19" w:right="362"/>
      </w:pPr>
      <w:r>
        <w:t xml:space="preserve">The normative list aims to increase understanding of healthy sexual development and distinguish it from harmful behaviour. This tool must be used within the context of the guidance provided at www.brook.org.uk/traffic-lights and should not be used in isolation.  </w:t>
      </w:r>
    </w:p>
    <w:p w14:paraId="58C13927" w14:textId="77777777" w:rsidR="00AE4A75" w:rsidRDefault="00BC31ED">
      <w:pPr>
        <w:spacing w:after="15" w:line="259" w:lineRule="auto"/>
        <w:ind w:left="14" w:right="0" w:firstLine="0"/>
        <w:jc w:val="both"/>
      </w:pPr>
      <w:r>
        <w:rPr>
          <w:b/>
          <w:sz w:val="24"/>
        </w:rPr>
        <w:t xml:space="preserve"> </w:t>
      </w:r>
    </w:p>
    <w:p w14:paraId="07BA728D" w14:textId="77777777" w:rsidR="00AE4A75" w:rsidRDefault="00BC31ED">
      <w:pPr>
        <w:spacing w:after="15" w:line="259" w:lineRule="auto"/>
        <w:ind w:left="14" w:right="0" w:firstLine="0"/>
        <w:jc w:val="both"/>
      </w:pPr>
      <w:r>
        <w:rPr>
          <w:b/>
          <w:sz w:val="24"/>
        </w:rPr>
        <w:t xml:space="preserve"> </w:t>
      </w:r>
    </w:p>
    <w:p w14:paraId="16C9357C" w14:textId="77777777" w:rsidR="00AE4A75" w:rsidRDefault="00BC31ED">
      <w:pPr>
        <w:spacing w:after="15" w:line="259" w:lineRule="auto"/>
        <w:ind w:left="14" w:right="0" w:firstLine="0"/>
        <w:jc w:val="both"/>
      </w:pPr>
      <w:r>
        <w:rPr>
          <w:b/>
          <w:sz w:val="24"/>
        </w:rPr>
        <w:t xml:space="preserve"> </w:t>
      </w:r>
    </w:p>
    <w:p w14:paraId="40159A9B" w14:textId="77777777" w:rsidR="00AE4A75" w:rsidRDefault="00BC31ED">
      <w:pPr>
        <w:spacing w:after="15" w:line="259" w:lineRule="auto"/>
        <w:ind w:left="14" w:right="0" w:firstLine="0"/>
        <w:jc w:val="both"/>
      </w:pPr>
      <w:r>
        <w:rPr>
          <w:b/>
          <w:sz w:val="24"/>
        </w:rPr>
        <w:t xml:space="preserve"> </w:t>
      </w:r>
    </w:p>
    <w:p w14:paraId="17D90DDE" w14:textId="77777777" w:rsidR="00AE4A75" w:rsidRDefault="00BC31ED">
      <w:pPr>
        <w:spacing w:after="15" w:line="259" w:lineRule="auto"/>
        <w:ind w:left="14" w:right="0" w:firstLine="0"/>
        <w:jc w:val="both"/>
      </w:pPr>
      <w:r>
        <w:rPr>
          <w:b/>
          <w:sz w:val="24"/>
        </w:rPr>
        <w:t xml:space="preserve"> </w:t>
      </w:r>
    </w:p>
    <w:p w14:paraId="7CF5C427" w14:textId="77777777" w:rsidR="00AE4A75" w:rsidRDefault="00BC31ED">
      <w:pPr>
        <w:spacing w:after="12" w:line="259" w:lineRule="auto"/>
        <w:ind w:left="14" w:right="0" w:firstLine="0"/>
        <w:jc w:val="both"/>
      </w:pPr>
      <w:r>
        <w:rPr>
          <w:b/>
          <w:sz w:val="24"/>
        </w:rPr>
        <w:t xml:space="preserve"> </w:t>
      </w:r>
    </w:p>
    <w:p w14:paraId="7B730972" w14:textId="77777777" w:rsidR="00AE4A75" w:rsidRDefault="00BC31ED">
      <w:pPr>
        <w:spacing w:after="15" w:line="259" w:lineRule="auto"/>
        <w:ind w:left="14" w:right="0" w:firstLine="0"/>
        <w:jc w:val="both"/>
      </w:pPr>
      <w:r>
        <w:rPr>
          <w:b/>
          <w:sz w:val="24"/>
        </w:rPr>
        <w:t xml:space="preserve"> </w:t>
      </w:r>
    </w:p>
    <w:p w14:paraId="073E4F3B" w14:textId="77777777" w:rsidR="00AE4A75" w:rsidRDefault="00BC31ED">
      <w:pPr>
        <w:spacing w:after="15" w:line="259" w:lineRule="auto"/>
        <w:ind w:left="14" w:right="0" w:firstLine="0"/>
        <w:jc w:val="both"/>
      </w:pPr>
      <w:r>
        <w:rPr>
          <w:b/>
          <w:sz w:val="24"/>
        </w:rPr>
        <w:t xml:space="preserve"> </w:t>
      </w:r>
    </w:p>
    <w:p w14:paraId="7C7244CD" w14:textId="77777777" w:rsidR="00AE4A75" w:rsidRDefault="00BC31ED">
      <w:pPr>
        <w:spacing w:after="15" w:line="259" w:lineRule="auto"/>
        <w:ind w:left="14" w:right="0" w:firstLine="0"/>
        <w:jc w:val="both"/>
      </w:pPr>
      <w:r>
        <w:rPr>
          <w:b/>
          <w:sz w:val="24"/>
        </w:rPr>
        <w:t xml:space="preserve"> </w:t>
      </w:r>
    </w:p>
    <w:p w14:paraId="46C6596B" w14:textId="77777777" w:rsidR="00AE4A75" w:rsidRDefault="00BC31ED">
      <w:pPr>
        <w:spacing w:after="15" w:line="259" w:lineRule="auto"/>
        <w:ind w:left="14" w:right="0" w:firstLine="0"/>
        <w:jc w:val="both"/>
      </w:pPr>
      <w:r>
        <w:rPr>
          <w:b/>
          <w:sz w:val="24"/>
        </w:rPr>
        <w:t xml:space="preserve"> </w:t>
      </w:r>
    </w:p>
    <w:p w14:paraId="42613BE8" w14:textId="77777777" w:rsidR="00AE4A75" w:rsidRDefault="00BC31ED">
      <w:pPr>
        <w:spacing w:after="15" w:line="259" w:lineRule="auto"/>
        <w:ind w:left="14" w:right="0" w:firstLine="0"/>
        <w:jc w:val="both"/>
      </w:pPr>
      <w:r>
        <w:rPr>
          <w:b/>
          <w:sz w:val="24"/>
        </w:rPr>
        <w:t xml:space="preserve"> </w:t>
      </w:r>
    </w:p>
    <w:p w14:paraId="27440B8C" w14:textId="77777777" w:rsidR="00AE4A75" w:rsidRDefault="00BC31ED">
      <w:pPr>
        <w:spacing w:after="15" w:line="259" w:lineRule="auto"/>
        <w:ind w:left="14" w:right="0" w:firstLine="0"/>
        <w:jc w:val="both"/>
      </w:pPr>
      <w:r>
        <w:rPr>
          <w:b/>
          <w:sz w:val="24"/>
        </w:rPr>
        <w:t xml:space="preserve"> </w:t>
      </w:r>
    </w:p>
    <w:p w14:paraId="787BD2A5" w14:textId="77777777" w:rsidR="00AE4A75" w:rsidRDefault="00BC31ED">
      <w:pPr>
        <w:spacing w:after="15" w:line="259" w:lineRule="auto"/>
        <w:ind w:left="14" w:right="0" w:firstLine="0"/>
        <w:jc w:val="both"/>
      </w:pPr>
      <w:r>
        <w:rPr>
          <w:b/>
          <w:sz w:val="24"/>
        </w:rPr>
        <w:t xml:space="preserve"> </w:t>
      </w:r>
    </w:p>
    <w:p w14:paraId="414D0D83" w14:textId="77777777" w:rsidR="00AE4A75" w:rsidRDefault="00BC31ED">
      <w:pPr>
        <w:spacing w:after="15" w:line="259" w:lineRule="auto"/>
        <w:ind w:left="14" w:right="0" w:firstLine="0"/>
        <w:jc w:val="both"/>
      </w:pPr>
      <w:r>
        <w:rPr>
          <w:b/>
          <w:sz w:val="24"/>
        </w:rPr>
        <w:t xml:space="preserve"> </w:t>
      </w:r>
    </w:p>
    <w:p w14:paraId="440C20F3" w14:textId="77777777" w:rsidR="00AE4A75" w:rsidRDefault="00BC31ED">
      <w:pPr>
        <w:spacing w:after="19" w:line="276" w:lineRule="auto"/>
        <w:ind w:left="14" w:right="11320" w:firstLine="0"/>
        <w:jc w:val="both"/>
      </w:pPr>
      <w:r>
        <w:rPr>
          <w:b/>
          <w:sz w:val="24"/>
        </w:rPr>
        <w:t xml:space="preserve"> </w:t>
      </w:r>
      <w:r>
        <w:t xml:space="preserve"> </w:t>
      </w:r>
    </w:p>
    <w:p w14:paraId="2058D342" w14:textId="77777777" w:rsidR="00AE4A75" w:rsidRDefault="00BC31ED">
      <w:pPr>
        <w:spacing w:after="57" w:line="259" w:lineRule="auto"/>
        <w:ind w:left="0" w:right="0" w:firstLine="0"/>
        <w:jc w:val="both"/>
      </w:pPr>
      <w:r>
        <w:rPr>
          <w:b/>
        </w:rPr>
        <w:t xml:space="preserve"> </w:t>
      </w:r>
    </w:p>
    <w:p w14:paraId="0AAD61AC" w14:textId="77777777" w:rsidR="00AE4A75" w:rsidRDefault="00BC31ED">
      <w:pPr>
        <w:spacing w:after="55" w:line="259" w:lineRule="auto"/>
        <w:ind w:left="0" w:right="0" w:firstLine="0"/>
        <w:jc w:val="both"/>
      </w:pPr>
      <w:r>
        <w:rPr>
          <w:b/>
        </w:rPr>
        <w:t xml:space="preserve"> </w:t>
      </w:r>
    </w:p>
    <w:p w14:paraId="3888BD08" w14:textId="77777777" w:rsidR="00AE4A75" w:rsidRDefault="00BC31ED">
      <w:pPr>
        <w:spacing w:after="0" w:line="259" w:lineRule="auto"/>
        <w:ind w:left="14" w:right="0" w:firstLine="0"/>
        <w:jc w:val="both"/>
      </w:pPr>
      <w:r>
        <w:t xml:space="preserve"> </w:t>
      </w:r>
    </w:p>
    <w:sectPr w:rsidR="00AE4A75" w:rsidSect="00740EC4">
      <w:footerReference w:type="even" r:id="rId315"/>
      <w:footerReference w:type="default" r:id="rId316"/>
      <w:footerReference w:type="first" r:id="rId317"/>
      <w:pgSz w:w="12240" w:h="15840"/>
      <w:pgMar w:top="475" w:right="151" w:bottom="1475" w:left="701" w:header="720" w:footer="726" w:gutter="0"/>
      <w:pgBorders w:display="firstPage" w:offsetFrom="page">
        <w:top w:val="double" w:sz="4" w:space="24" w:color="00B050"/>
        <w:left w:val="double" w:sz="4" w:space="24" w:color="00B050"/>
        <w:bottom w:val="double" w:sz="4" w:space="24" w:color="00B050"/>
        <w:right w:val="double" w:sz="4" w:space="24" w:color="00B0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ECC2" w14:textId="77777777" w:rsidR="003E0966" w:rsidRDefault="003E0966">
      <w:pPr>
        <w:spacing w:after="0" w:line="240" w:lineRule="auto"/>
      </w:pPr>
      <w:r>
        <w:separator/>
      </w:r>
    </w:p>
  </w:endnote>
  <w:endnote w:type="continuationSeparator" w:id="0">
    <w:p w14:paraId="18D2D283" w14:textId="77777777" w:rsidR="003E0966" w:rsidRDefault="003E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8E3B" w14:textId="77777777" w:rsidR="005E257A" w:rsidRDefault="005E257A">
    <w:pPr>
      <w:spacing w:after="15" w:line="259" w:lineRule="auto"/>
      <w:ind w:left="0" w:right="33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01413585" w14:textId="77777777" w:rsidR="005E257A" w:rsidRDefault="005E257A">
    <w:pPr>
      <w:spacing w:after="0" w:line="259" w:lineRule="auto"/>
      <w:ind w:left="14" w:right="0" w:firstLine="0"/>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28BF" w14:textId="1C91D1D3" w:rsidR="005E257A" w:rsidRDefault="005E257A">
    <w:pPr>
      <w:spacing w:after="15" w:line="259" w:lineRule="auto"/>
      <w:ind w:left="0" w:right="330" w:firstLine="0"/>
      <w:jc w:val="right"/>
    </w:pPr>
    <w:r>
      <w:fldChar w:fldCharType="begin"/>
    </w:r>
    <w:r>
      <w:instrText xml:space="preserve"> PAGE   \* MERGEFORMAT </w:instrText>
    </w:r>
    <w:r>
      <w:fldChar w:fldCharType="separate"/>
    </w:r>
    <w:r w:rsidR="00740EC4" w:rsidRPr="00740EC4">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552E1B60" w14:textId="77777777" w:rsidR="005E257A" w:rsidRDefault="005E257A">
    <w:pPr>
      <w:spacing w:after="0" w:line="259" w:lineRule="auto"/>
      <w:ind w:left="14" w:right="0" w:firstLine="0"/>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B142" w14:textId="77777777" w:rsidR="005E257A" w:rsidRDefault="005E257A">
    <w:pPr>
      <w:spacing w:after="15" w:line="259" w:lineRule="auto"/>
      <w:ind w:left="0" w:right="33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2ADFE880" w14:textId="77777777" w:rsidR="005E257A" w:rsidRDefault="005E257A">
    <w:pPr>
      <w:spacing w:after="0" w:line="259" w:lineRule="auto"/>
      <w:ind w:left="14" w:right="0" w:firstLine="0"/>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1D75E" w14:textId="77777777" w:rsidR="003E0966" w:rsidRDefault="003E0966">
      <w:pPr>
        <w:spacing w:after="0" w:line="240" w:lineRule="auto"/>
      </w:pPr>
      <w:r>
        <w:separator/>
      </w:r>
    </w:p>
  </w:footnote>
  <w:footnote w:type="continuationSeparator" w:id="0">
    <w:p w14:paraId="6EE827B9" w14:textId="77777777" w:rsidR="003E0966" w:rsidRDefault="003E0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4D2A"/>
    <w:multiLevelType w:val="hybridMultilevel"/>
    <w:tmpl w:val="33849706"/>
    <w:lvl w:ilvl="0" w:tplc="6B8E92FE">
      <w:start w:val="1"/>
      <w:numFmt w:val="bullet"/>
      <w:lvlText w:val="•"/>
      <w:lvlJc w:val="left"/>
      <w:pPr>
        <w:ind w:left="17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5968178">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70CFD28">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BA20A3A">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18462E8">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3C0C838">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3520124">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E486B6">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2D0B9CA">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B24926"/>
    <w:multiLevelType w:val="hybridMultilevel"/>
    <w:tmpl w:val="F878D0F4"/>
    <w:lvl w:ilvl="0" w:tplc="C992A238">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4E34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AA9F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4A0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1E8A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74989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EEEB2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C8A82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F8D26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25688F"/>
    <w:multiLevelType w:val="hybridMultilevel"/>
    <w:tmpl w:val="F252FC4A"/>
    <w:lvl w:ilvl="0" w:tplc="37DA2D10">
      <w:start w:val="1"/>
      <w:numFmt w:val="decimal"/>
      <w:lvlText w:val="%1."/>
      <w:lvlJc w:val="left"/>
      <w:pPr>
        <w:ind w:left="1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DF80406">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DA235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75E71E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36C421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BCC256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60E651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786631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136E79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EB5080"/>
    <w:multiLevelType w:val="hybridMultilevel"/>
    <w:tmpl w:val="EAB25DC0"/>
    <w:lvl w:ilvl="0" w:tplc="F19CB124">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EFD3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3430E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08844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C07E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2E261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C955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4865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CE4A5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006068"/>
    <w:multiLevelType w:val="hybridMultilevel"/>
    <w:tmpl w:val="85F460EC"/>
    <w:lvl w:ilvl="0" w:tplc="BFC20BFE">
      <w:start w:val="1"/>
      <w:numFmt w:val="lowerLetter"/>
      <w:lvlText w:val="(%1)"/>
      <w:lvlJc w:val="left"/>
      <w:pPr>
        <w:ind w:left="43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3224196">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AE4E85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8207EC0">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23848D2">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8CB5AA">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30EA34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2867C3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51C53A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2C62F7"/>
    <w:multiLevelType w:val="hybridMultilevel"/>
    <w:tmpl w:val="E30A7B52"/>
    <w:lvl w:ilvl="0" w:tplc="5FD6027A">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472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744E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2E7B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56A08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8C888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0A309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E8A8A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DCBC4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CB2944"/>
    <w:multiLevelType w:val="hybridMultilevel"/>
    <w:tmpl w:val="888A7B88"/>
    <w:lvl w:ilvl="0" w:tplc="74A2D2C8">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A9AD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A903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F4C1F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8632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50A9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8A2F3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4609C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CC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2311F7"/>
    <w:multiLevelType w:val="hybridMultilevel"/>
    <w:tmpl w:val="D96ED0CE"/>
    <w:lvl w:ilvl="0" w:tplc="01F42B7C">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E0AF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08913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28056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D2CAA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81EB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62218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D832E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24FF5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AA6D57"/>
    <w:multiLevelType w:val="hybridMultilevel"/>
    <w:tmpl w:val="E550CEDA"/>
    <w:lvl w:ilvl="0" w:tplc="103044B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80CED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A4208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D416D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A8E28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1E6B4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602FA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4038F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0808D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7B6D04"/>
    <w:multiLevelType w:val="hybridMultilevel"/>
    <w:tmpl w:val="188E7E9A"/>
    <w:lvl w:ilvl="0" w:tplc="47E8F6A0">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8664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52E83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0E4E3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3E710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7677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0AF36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5A83E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3632A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D522F6"/>
    <w:multiLevelType w:val="hybridMultilevel"/>
    <w:tmpl w:val="CE5E9352"/>
    <w:lvl w:ilvl="0" w:tplc="1AEAF1AA">
      <w:start w:val="1"/>
      <w:numFmt w:val="bullet"/>
      <w:lvlText w:val="•"/>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544CF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D0FF7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663D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F88E2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5239F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28561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5C5AF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4CEC8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5"/>
  </w:num>
  <w:num w:numId="4">
    <w:abstractNumId w:val="9"/>
  </w:num>
  <w:num w:numId="5">
    <w:abstractNumId w:val="6"/>
  </w:num>
  <w:num w:numId="6">
    <w:abstractNumId w:val="1"/>
  </w:num>
  <w:num w:numId="7">
    <w:abstractNumId w:val="2"/>
  </w:num>
  <w:num w:numId="8">
    <w:abstractNumId w:val="0"/>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75"/>
    <w:rsid w:val="00001627"/>
    <w:rsid w:val="00185162"/>
    <w:rsid w:val="003E0966"/>
    <w:rsid w:val="005E257A"/>
    <w:rsid w:val="006F025A"/>
    <w:rsid w:val="00740EC4"/>
    <w:rsid w:val="007A17FD"/>
    <w:rsid w:val="00873710"/>
    <w:rsid w:val="008A5B63"/>
    <w:rsid w:val="00AE4A75"/>
    <w:rsid w:val="00BC31ED"/>
    <w:rsid w:val="00F065C5"/>
    <w:rsid w:val="00F8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CB33"/>
  <w15:docId w15:val="{2B23458A-EDD2-411C-B597-D5D1123C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7" w:line="253" w:lineRule="auto"/>
      <w:ind w:left="34" w:right="34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592"/>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spacing w:after="0" w:line="260" w:lineRule="auto"/>
      <w:ind w:left="24" w:right="706"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39"/>
      <w:ind w:left="34"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A1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gov.uk/government/publications/preventing-and-tackling-bullying" TargetMode="External"/><Relationship Id="rId299" Type="http://schemas.openxmlformats.org/officeDocument/2006/relationships/hyperlink" Target="https://www.nspcc.org.uk/globalassets/documents/research-reports/nspcc-helplines-report-peer-sexual-abuse.pdf" TargetMode="External"/><Relationship Id="rId21" Type="http://schemas.openxmlformats.org/officeDocument/2006/relationships/hyperlink" Target="https://www.nspcc.org.uk/globalassets/documents/publications/harmful-sexual-behaviour-framework.pdf" TargetMode="External"/><Relationship Id="rId63" Type="http://schemas.openxmlformats.org/officeDocument/2006/relationships/hyperlink" Target="http://www.gov.uk/government/publications/sexual-violence-and-sexual-harassment-between-children-in-schools-and-colleges" TargetMode="External"/><Relationship Id="rId15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7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6" Type="http://schemas.openxmlformats.org/officeDocument/2006/relationships/hyperlink" Target="http://www.farrer.co.uk/Global/Peer-on-peer%20abuse%20toolkit%2014.pdf" TargetMode="External"/><Relationship Id="rId268" Type="http://schemas.openxmlformats.org/officeDocument/2006/relationships/hyperlink" Target="https://www.nspcc.org.uk/preventing-abuse/child-abuse-and-neglect/harmful-sexual-behaviour/" TargetMode="External"/><Relationship Id="rId32" Type="http://schemas.openxmlformats.org/officeDocument/2006/relationships/hyperlink" Target="http://www.iwf.org.uk/" TargetMode="External"/><Relationship Id="rId74" Type="http://schemas.openxmlformats.org/officeDocument/2006/relationships/hyperlink" Target="http://www.gov.uk/government/publications/keeping-children-safe-in-education" TargetMode="External"/><Relationship Id="rId128" Type="http://schemas.openxmlformats.org/officeDocument/2006/relationships/hyperlink" Target="http://www.gov.uk/government/publications/review-of-sexual-abuse-in-schools-and-colleges" TargetMode="External"/><Relationship Id="rId5" Type="http://schemas.openxmlformats.org/officeDocument/2006/relationships/styles" Target="styles.xml"/><Relationship Id="rId18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7"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79" Type="http://schemas.openxmlformats.org/officeDocument/2006/relationships/hyperlink" Target="https://www.nspcc.org.uk/preventing-abuse/child-abuse-and-neglect/harmful-sexual-behaviour/" TargetMode="External"/><Relationship Id="rId43" Type="http://schemas.openxmlformats.org/officeDocument/2006/relationships/hyperlink" Target="http://www.gov.uk/government/publications/sexual-violence-and-sexual-harassment-between-children-in-schools-and-colleges" TargetMode="External"/><Relationship Id="rId139" Type="http://schemas.openxmlformats.org/officeDocument/2006/relationships/hyperlink" Target="http://www.gov.uk/government/publications/review-of-sexual-abuse-in-schools-and-colleges" TargetMode="External"/><Relationship Id="rId290" Type="http://schemas.openxmlformats.org/officeDocument/2006/relationships/hyperlink" Target="https://www.nspcc.org.uk/globalassets/documents/research-reports/nspcc-helplines-report-peer-sexual-abuse.pdf" TargetMode="External"/><Relationship Id="rId304" Type="http://schemas.openxmlformats.org/officeDocument/2006/relationships/hyperlink" Target="https://ukfeminista.org.uk/wp-content/uploads/2017/12/Report-Its-just-everywhere.pdf" TargetMode="External"/><Relationship Id="rId85" Type="http://schemas.openxmlformats.org/officeDocument/2006/relationships/hyperlink" Target="http://www.gov.uk/government/publications/advice-to-schools-and-colleges-on-gangs-and-youth-violence" TargetMode="External"/><Relationship Id="rId15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8" Type="http://schemas.openxmlformats.org/officeDocument/2006/relationships/hyperlink" Target="http://www.stopitnow.org/ohc-content/what-is-age-appropriate" TargetMode="External"/><Relationship Id="rId12" Type="http://schemas.openxmlformats.org/officeDocument/2006/relationships/hyperlink" Target="https://learning.nspcc.org.uk/child-abuse-and-neglect/harmful-sexual-behaviour/" TargetMode="External"/><Relationship Id="rId108" Type="http://schemas.openxmlformats.org/officeDocument/2006/relationships/hyperlink" Target="http://www.gov.uk/government/publications/preventing-and-tackling-bullying" TargetMode="External"/><Relationship Id="rId315" Type="http://schemas.openxmlformats.org/officeDocument/2006/relationships/footer" Target="footer1.xml"/><Relationship Id="rId54" Type="http://schemas.openxmlformats.org/officeDocument/2006/relationships/hyperlink" Target="http://www.gov.uk/government/publications/sexual-violence-and-sexual-harassment-between-children-in-schools-and-colleges" TargetMode="External"/><Relationship Id="rId96" Type="http://schemas.openxmlformats.org/officeDocument/2006/relationships/hyperlink" Target="http://www.gov.uk/government/publications/advice-to-schools-and-colleges-on-gangs-and-youth-violence" TargetMode="External"/><Relationship Id="rId16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1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59" Type="http://schemas.openxmlformats.org/officeDocument/2006/relationships/hyperlink" Target="http://www.stopitnow.org/ohc-content/what-is-age-appropriate" TargetMode="External"/><Relationship Id="rId23" Type="http://schemas.openxmlformats.org/officeDocument/2006/relationships/hyperlink" Target="https://www.nspcc.org.uk/globalassets/documents/publications/harmful-sexual-behaviour-framework.pdf" TargetMode="External"/><Relationship Id="rId119" Type="http://schemas.openxmlformats.org/officeDocument/2006/relationships/hyperlink" Target="http://www.gov.uk/government/publications/review-of-sexual-abuse-in-schools-and-colleges" TargetMode="External"/><Relationship Id="rId270" Type="http://schemas.openxmlformats.org/officeDocument/2006/relationships/hyperlink" Target="https://www.nspcc.org.uk/preventing-abuse/child-abuse-and-neglect/harmful-sexual-behaviour/" TargetMode="External"/><Relationship Id="rId65" Type="http://schemas.openxmlformats.org/officeDocument/2006/relationships/hyperlink" Target="http://www.gov.uk/government/publications/keeping-children-safe-in-education" TargetMode="External"/><Relationship Id="rId130" Type="http://schemas.openxmlformats.org/officeDocument/2006/relationships/hyperlink" Target="http://www.gov.uk/government/publications/review-of-sexual-abuse-in-schools-and-colleges" TargetMode="External"/><Relationship Id="rId17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8" Type="http://schemas.openxmlformats.org/officeDocument/2006/relationships/hyperlink" Target="http://www.farrer.co.uk/Global/Peer-on-peer%20abuse%20toolkit%2014.pdf" TargetMode="External"/><Relationship Id="rId13" Type="http://schemas.openxmlformats.org/officeDocument/2006/relationships/hyperlink" Target="https://learning.nspcc.org.uk/child-abuse-and-neglect/harmful-sexual-behaviour/" TargetMode="External"/><Relationship Id="rId109" Type="http://schemas.openxmlformats.org/officeDocument/2006/relationships/hyperlink" Target="http://www.gov.uk/government/publications/preventing-and-tackling-bullying" TargetMode="External"/><Relationship Id="rId260" Type="http://schemas.openxmlformats.org/officeDocument/2006/relationships/hyperlink" Target="http://www.stopitnow.org/ohc-content/what-is-age-appropriate" TargetMode="External"/><Relationship Id="rId281" Type="http://schemas.openxmlformats.org/officeDocument/2006/relationships/hyperlink" Target="https://www.nspcc.org.uk/globalassets/documents/research-reports/nspcc-helplines-report-peer-sexual-abuse.pdf" TargetMode="External"/><Relationship Id="rId316" Type="http://schemas.openxmlformats.org/officeDocument/2006/relationships/footer" Target="footer2.xml"/><Relationship Id="rId34" Type="http://schemas.openxmlformats.org/officeDocument/2006/relationships/hyperlink" Target="http://www.gov.uk/government/publications/sexual-violence-and-sexual-harassment-between-children-in-schools-and-colleges" TargetMode="External"/><Relationship Id="rId55" Type="http://schemas.openxmlformats.org/officeDocument/2006/relationships/hyperlink" Target="http://www.gov.uk/government/publications/sexual-violence-and-sexual-harassment-between-children-in-schools-and-colleges" TargetMode="External"/><Relationship Id="rId76" Type="http://schemas.openxmlformats.org/officeDocument/2006/relationships/hyperlink" Target="http://www.gov.uk/government/publications/keeping-children-safe-in-education" TargetMode="External"/><Relationship Id="rId97" Type="http://schemas.openxmlformats.org/officeDocument/2006/relationships/hyperlink" Target="http://www.gov.uk/government/publications/advice-to-schools-and-colleges-on-gangs-and-youth-violence" TargetMode="External"/><Relationship Id="rId120" Type="http://schemas.openxmlformats.org/officeDocument/2006/relationships/hyperlink" Target="http://www.gov.uk/government/publications/review-of-sexual-abuse-in-schools-and-colleges" TargetMode="External"/><Relationship Id="rId141" Type="http://schemas.openxmlformats.org/officeDocument/2006/relationships/hyperlink" Target="http://www.gov.uk/government/publications/review-of-sexual-abuse-in-schools-and-colleges" TargetMode="External"/><Relationship Id="rId7" Type="http://schemas.openxmlformats.org/officeDocument/2006/relationships/webSettings" Target="webSettings.xml"/><Relationship Id="rId16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8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1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9"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50" Type="http://schemas.openxmlformats.org/officeDocument/2006/relationships/hyperlink" Target="http://www.stopitnow.org/ohc-content/what-is-age-appropriate" TargetMode="External"/><Relationship Id="rId271" Type="http://schemas.openxmlformats.org/officeDocument/2006/relationships/hyperlink" Target="https://www.nspcc.org.uk/preventing-abuse/child-abuse-and-neglect/harmful-sexual-behaviour/" TargetMode="External"/><Relationship Id="rId292" Type="http://schemas.openxmlformats.org/officeDocument/2006/relationships/hyperlink" Target="https://www.nspcc.org.uk/globalassets/documents/research-reports/nspcc-helplines-report-peer-sexual-abuse.pdf" TargetMode="External"/><Relationship Id="rId306" Type="http://schemas.openxmlformats.org/officeDocument/2006/relationships/hyperlink" Target="https://ukfeminista.org.uk/wp-content/uploads/2017/12/Report-Its-just-everywhere.pdf" TargetMode="External"/><Relationship Id="rId24" Type="http://schemas.openxmlformats.org/officeDocument/2006/relationships/hyperlink" Target="https://www.nspcc.org.uk/globalassets/documents/publications/harmful-sexual-behaviour-framework.pdf" TargetMode="External"/><Relationship Id="rId45" Type="http://schemas.openxmlformats.org/officeDocument/2006/relationships/hyperlink" Target="http://www.gov.uk/government/publications/sexual-violence-and-sexual-harassment-between-children-in-schools-and-colleges" TargetMode="External"/><Relationship Id="rId66" Type="http://schemas.openxmlformats.org/officeDocument/2006/relationships/hyperlink" Target="http://www.gov.uk/government/publications/keeping-children-safe-in-education" TargetMode="External"/><Relationship Id="rId87" Type="http://schemas.openxmlformats.org/officeDocument/2006/relationships/hyperlink" Target="http://www.gov.uk/government/publications/advice-to-schools-and-colleges-on-gangs-and-youth-violence" TargetMode="External"/><Relationship Id="rId110" Type="http://schemas.openxmlformats.org/officeDocument/2006/relationships/hyperlink" Target="http://www.gov.uk/government/publications/preventing-and-tackling-bullying" TargetMode="External"/><Relationship Id="rId131" Type="http://schemas.openxmlformats.org/officeDocument/2006/relationships/hyperlink" Target="http://www.gov.uk/government/publications/review-of-sexual-abuse-in-schools-and-colleges" TargetMode="External"/><Relationship Id="rId15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7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9" Type="http://schemas.openxmlformats.org/officeDocument/2006/relationships/hyperlink" Target="http://www.farrer.co.uk/Global/Peer-on-peer%20abuse%20toolkit%2014.pdf" TargetMode="External"/><Relationship Id="rId240"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61" Type="http://schemas.openxmlformats.org/officeDocument/2006/relationships/hyperlink" Target="http://www.stopitnow.org/ohc-content/what-is-age-appropriate" TargetMode="External"/><Relationship Id="rId14" Type="http://schemas.openxmlformats.org/officeDocument/2006/relationships/hyperlink" Target="https://learning.nspcc.org.uk/child-abuse-and-neglect/harmful-sexual-behaviour/" TargetMode="External"/><Relationship Id="rId35" Type="http://schemas.openxmlformats.org/officeDocument/2006/relationships/hyperlink" Target="http://www.gov.uk/government/publications/sexual-violence-and-sexual-harassment-between-children-in-schools-and-colleges" TargetMode="External"/><Relationship Id="rId56" Type="http://schemas.openxmlformats.org/officeDocument/2006/relationships/hyperlink" Target="http://www.gov.uk/government/publications/sexual-violence-and-sexual-harassment-between-children-in-schools-and-colleges" TargetMode="External"/><Relationship Id="rId77" Type="http://schemas.openxmlformats.org/officeDocument/2006/relationships/hyperlink" Target="http://www.gov.uk/government/publications/keeping-children-safe-in-education" TargetMode="External"/><Relationship Id="rId100" Type="http://schemas.openxmlformats.org/officeDocument/2006/relationships/hyperlink" Target="http://www.gov.uk/government/publications/advice-to-schools-and-colleges-on-gangs-and-youth-violence" TargetMode="External"/><Relationship Id="rId282" Type="http://schemas.openxmlformats.org/officeDocument/2006/relationships/hyperlink" Target="https://www.nspcc.org.uk/globalassets/documents/research-reports/nspcc-helplines-report-peer-sexual-abuse.pdf" TargetMode="External"/><Relationship Id="rId317" Type="http://schemas.openxmlformats.org/officeDocument/2006/relationships/footer" Target="footer3.xml"/><Relationship Id="rId8" Type="http://schemas.openxmlformats.org/officeDocument/2006/relationships/footnotes" Target="footnotes.xml"/><Relationship Id="rId98" Type="http://schemas.openxmlformats.org/officeDocument/2006/relationships/hyperlink" Target="http://www.gov.uk/government/publications/advice-to-schools-and-colleges-on-gangs-and-youth-violence" TargetMode="External"/><Relationship Id="rId121" Type="http://schemas.openxmlformats.org/officeDocument/2006/relationships/hyperlink" Target="http://www.gov.uk/government/publications/review-of-sexual-abuse-in-schools-and-colleges" TargetMode="External"/><Relationship Id="rId142" Type="http://schemas.openxmlformats.org/officeDocument/2006/relationships/hyperlink" Target="http://www.gov.uk/government/publications/review-of-sexual-abuse-in-schools-and-colleges" TargetMode="External"/><Relationship Id="rId16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8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1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0" Type="http://schemas.openxmlformats.org/officeDocument/2006/relationships/hyperlink" Target="http://www.farrer.co.uk/Global/Peer-on-peer%20abuse%20toolkit%2014.pdf" TargetMode="External"/><Relationship Id="rId251" Type="http://schemas.openxmlformats.org/officeDocument/2006/relationships/hyperlink" Target="http://www.stopitnow.org/ohc-content/what-is-age-appropriate" TargetMode="External"/><Relationship Id="rId25" Type="http://schemas.openxmlformats.org/officeDocument/2006/relationships/hyperlink" Target="https://www.nspcc.org.uk/globalassets/documents/publications/harmful-sexual-behaviour-framework.pdf" TargetMode="External"/><Relationship Id="rId46" Type="http://schemas.openxmlformats.org/officeDocument/2006/relationships/hyperlink" Target="http://www.gov.uk/government/publications/sexual-violence-and-sexual-harassment-between-children-in-schools-and-colleges" TargetMode="External"/><Relationship Id="rId67" Type="http://schemas.openxmlformats.org/officeDocument/2006/relationships/hyperlink" Target="http://www.gov.uk/government/publications/keeping-children-safe-in-education" TargetMode="External"/><Relationship Id="rId272" Type="http://schemas.openxmlformats.org/officeDocument/2006/relationships/hyperlink" Target="https://www.nspcc.org.uk/preventing-abuse/child-abuse-and-neglect/harmful-sexual-behaviour/" TargetMode="External"/><Relationship Id="rId293" Type="http://schemas.openxmlformats.org/officeDocument/2006/relationships/hyperlink" Target="https://www.nspcc.org.uk/globalassets/documents/research-reports/nspcc-helplines-report-peer-sexual-abuse.pdf" TargetMode="External"/><Relationship Id="rId307" Type="http://schemas.openxmlformats.org/officeDocument/2006/relationships/hyperlink" Target="https://ukfeminista.org.uk/wp-content/uploads/2017/12/Report-Its-just-everywhere.pdf" TargetMode="External"/><Relationship Id="rId88" Type="http://schemas.openxmlformats.org/officeDocument/2006/relationships/hyperlink" Target="http://www.gov.uk/government/publications/advice-to-schools-and-colleges-on-gangs-and-youth-violence" TargetMode="External"/><Relationship Id="rId111" Type="http://schemas.openxmlformats.org/officeDocument/2006/relationships/hyperlink" Target="http://www.gov.uk/government/publications/preventing-and-tackling-bullying" TargetMode="External"/><Relationship Id="rId132" Type="http://schemas.openxmlformats.org/officeDocument/2006/relationships/hyperlink" Target="http://www.gov.uk/government/publications/review-of-sexual-abuse-in-schools-and-colleges" TargetMode="External"/><Relationship Id="rId15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7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1"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15" Type="http://schemas.openxmlformats.org/officeDocument/2006/relationships/image" Target="media/image2.jpg"/><Relationship Id="rId36" Type="http://schemas.openxmlformats.org/officeDocument/2006/relationships/hyperlink" Target="http://www.gov.uk/government/publications/sexual-violence-and-sexual-harassment-between-children-in-schools-and-colleges" TargetMode="External"/><Relationship Id="rId57" Type="http://schemas.openxmlformats.org/officeDocument/2006/relationships/hyperlink" Target="http://www.gov.uk/government/publications/sexual-violence-and-sexual-harassment-between-children-in-schools-and-colleges" TargetMode="External"/><Relationship Id="rId262" Type="http://schemas.openxmlformats.org/officeDocument/2006/relationships/hyperlink" Target="https://www.nspcc.org.uk/preventing-abuse/child-abuse-and-neglect/harmful-sexual-behaviour/" TargetMode="External"/><Relationship Id="rId283" Type="http://schemas.openxmlformats.org/officeDocument/2006/relationships/hyperlink" Target="https://www.nspcc.org.uk/globalassets/documents/research-reports/nspcc-helplines-report-peer-sexual-abuse.pdf" TargetMode="External"/><Relationship Id="rId318" Type="http://schemas.openxmlformats.org/officeDocument/2006/relationships/fontTable" Target="fontTable.xml"/><Relationship Id="rId78" Type="http://schemas.openxmlformats.org/officeDocument/2006/relationships/hyperlink" Target="http://www.gov.uk/government/publications/keeping-children-safe-in-education" TargetMode="External"/><Relationship Id="rId99" Type="http://schemas.openxmlformats.org/officeDocument/2006/relationships/hyperlink" Target="http://www.gov.uk/government/publications/advice-to-schools-and-colleges-on-gangs-and-youth-violence" TargetMode="External"/><Relationship Id="rId101" Type="http://schemas.openxmlformats.org/officeDocument/2006/relationships/hyperlink" Target="http://www.gov.uk/government/publications/advice-to-schools-and-colleges-on-gangs-and-youth-violence" TargetMode="External"/><Relationship Id="rId122" Type="http://schemas.openxmlformats.org/officeDocument/2006/relationships/hyperlink" Target="http://www.gov.uk/government/publications/review-of-sexual-abuse-in-schools-and-colleges" TargetMode="External"/><Relationship Id="rId14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6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8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9" Type="http://schemas.openxmlformats.org/officeDocument/2006/relationships/endnotes" Target="endnotes.xml"/><Relationship Id="rId21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6" Type="http://schemas.openxmlformats.org/officeDocument/2006/relationships/hyperlink" Target="https://www.nspcc.org.uk/globalassets/documents/publications/harmful-sexual-behaviour-framework.pdf" TargetMode="External"/><Relationship Id="rId231" Type="http://schemas.openxmlformats.org/officeDocument/2006/relationships/hyperlink" Target="http://www.farrer.co.uk/Global/Peer-on-peer%20abuse%20toolkit%2014.pdf" TargetMode="External"/><Relationship Id="rId252" Type="http://schemas.openxmlformats.org/officeDocument/2006/relationships/hyperlink" Target="http://www.stopitnow.org/ohc-content/what-is-age-appropriate" TargetMode="External"/><Relationship Id="rId273" Type="http://schemas.openxmlformats.org/officeDocument/2006/relationships/hyperlink" Target="https://www.nspcc.org.uk/preventing-abuse/child-abuse-and-neglect/harmful-sexual-behaviour/" TargetMode="External"/><Relationship Id="rId294" Type="http://schemas.openxmlformats.org/officeDocument/2006/relationships/hyperlink" Target="https://www.nspcc.org.uk/globalassets/documents/research-reports/nspcc-helplines-report-peer-sexual-abuse.pdf" TargetMode="External"/><Relationship Id="rId308" Type="http://schemas.openxmlformats.org/officeDocument/2006/relationships/hyperlink" Target="https://ukfeminista.org.uk/wp-content/uploads/2017/12/Report-Its-just-everywhere.pdf" TargetMode="External"/><Relationship Id="rId47" Type="http://schemas.openxmlformats.org/officeDocument/2006/relationships/hyperlink" Target="http://www.gov.uk/government/publications/sexual-violence-and-sexual-harassment-between-children-in-schools-and-colleges" TargetMode="External"/><Relationship Id="rId68" Type="http://schemas.openxmlformats.org/officeDocument/2006/relationships/hyperlink" Target="http://www.gov.uk/government/publications/keeping-children-safe-in-education" TargetMode="External"/><Relationship Id="rId89" Type="http://schemas.openxmlformats.org/officeDocument/2006/relationships/hyperlink" Target="http://www.gov.uk/government/publications/advice-to-schools-and-colleges-on-gangs-and-youth-violence" TargetMode="External"/><Relationship Id="rId112" Type="http://schemas.openxmlformats.org/officeDocument/2006/relationships/hyperlink" Target="http://www.gov.uk/government/publications/preventing-and-tackling-bullying" TargetMode="External"/><Relationship Id="rId133" Type="http://schemas.openxmlformats.org/officeDocument/2006/relationships/hyperlink" Target="http://www.gov.uk/government/publications/review-of-sexual-abuse-in-schools-and-colleges" TargetMode="External"/><Relationship Id="rId15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7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6" Type="http://schemas.openxmlformats.org/officeDocument/2006/relationships/hyperlink" Target="https://www.nspcc.org.uk/globalassets/documents/publications/harmful-sexual-behaviour-framework.pdf" TargetMode="External"/><Relationship Id="rId22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2"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63" Type="http://schemas.openxmlformats.org/officeDocument/2006/relationships/hyperlink" Target="https://www.nspcc.org.uk/preventing-abuse/child-abuse-and-neglect/harmful-sexual-behaviour/" TargetMode="External"/><Relationship Id="rId284" Type="http://schemas.openxmlformats.org/officeDocument/2006/relationships/hyperlink" Target="https://www.nspcc.org.uk/globalassets/documents/research-reports/nspcc-helplines-report-peer-sexual-abuse.pdf" TargetMode="External"/><Relationship Id="rId319" Type="http://schemas.openxmlformats.org/officeDocument/2006/relationships/theme" Target="theme/theme1.xml"/><Relationship Id="rId37" Type="http://schemas.openxmlformats.org/officeDocument/2006/relationships/hyperlink" Target="http://www.gov.uk/government/publications/sexual-violence-and-sexual-harassment-between-children-in-schools-and-colleges" TargetMode="External"/><Relationship Id="rId58" Type="http://schemas.openxmlformats.org/officeDocument/2006/relationships/hyperlink" Target="http://www.gov.uk/government/publications/sexual-violence-and-sexual-harassment-between-children-in-schools-and-colleges" TargetMode="External"/><Relationship Id="rId79" Type="http://schemas.openxmlformats.org/officeDocument/2006/relationships/hyperlink" Target="http://www.gov.uk/government/publications/advice-to-schools-and-colleges-on-gangs-and-youth-violence" TargetMode="External"/><Relationship Id="rId102" Type="http://schemas.openxmlformats.org/officeDocument/2006/relationships/hyperlink" Target="http://www.gov.uk/government/publications/advice-to-schools-and-colleges-on-gangs-and-youth-violence" TargetMode="External"/><Relationship Id="rId123" Type="http://schemas.openxmlformats.org/officeDocument/2006/relationships/hyperlink" Target="http://www.gov.uk/government/publications/review-of-sexual-abuse-in-schools-and-colleges" TargetMode="External"/><Relationship Id="rId14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90" Type="http://schemas.openxmlformats.org/officeDocument/2006/relationships/hyperlink" Target="http://www.gov.uk/government/publications/advice-to-schools-and-colleges-on-gangs-and-youth-violence" TargetMode="External"/><Relationship Id="rId16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8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1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2" Type="http://schemas.openxmlformats.org/officeDocument/2006/relationships/hyperlink" Target="http://www.farrer.co.uk/Global/Peer-on-peer%20abuse%20toolkit%2014.pdf" TargetMode="External"/><Relationship Id="rId253" Type="http://schemas.openxmlformats.org/officeDocument/2006/relationships/hyperlink" Target="http://www.stopitnow.org/ohc-content/what-is-age-appropriate" TargetMode="External"/><Relationship Id="rId274" Type="http://schemas.openxmlformats.org/officeDocument/2006/relationships/hyperlink" Target="https://www.nspcc.org.uk/preventing-abuse/child-abuse-and-neglect/harmful-sexual-behaviour/" TargetMode="External"/><Relationship Id="rId295" Type="http://schemas.openxmlformats.org/officeDocument/2006/relationships/hyperlink" Target="https://www.nspcc.org.uk/globalassets/documents/research-reports/nspcc-helplines-report-peer-sexual-abuse.pdf" TargetMode="External"/><Relationship Id="rId309" Type="http://schemas.openxmlformats.org/officeDocument/2006/relationships/hyperlink" Target="https://ukfeminista.org.uk/wp-content/uploads/2017/12/Report-Its-just-everywhere.pdf" TargetMode="External"/><Relationship Id="rId27" Type="http://schemas.openxmlformats.org/officeDocument/2006/relationships/hyperlink" Target="http://www.derbysssvss.org.uk/" TargetMode="External"/><Relationship Id="rId48" Type="http://schemas.openxmlformats.org/officeDocument/2006/relationships/hyperlink" Target="http://www.gov.uk/government/publications/sexual-violence-and-sexual-harassment-between-children-in-schools-and-colleges" TargetMode="External"/><Relationship Id="rId69" Type="http://schemas.openxmlformats.org/officeDocument/2006/relationships/hyperlink" Target="http://www.gov.uk/government/publications/keeping-children-safe-in-education" TargetMode="External"/><Relationship Id="rId113" Type="http://schemas.openxmlformats.org/officeDocument/2006/relationships/hyperlink" Target="http://www.gov.uk/government/publications/preventing-and-tackling-bullying" TargetMode="External"/><Relationship Id="rId134" Type="http://schemas.openxmlformats.org/officeDocument/2006/relationships/hyperlink" Target="http://www.gov.uk/government/publications/review-of-sexual-abuse-in-schools-and-colleges" TargetMode="External"/><Relationship Id="rId80" Type="http://schemas.openxmlformats.org/officeDocument/2006/relationships/hyperlink" Target="http://www.gov.uk/government/publications/advice-to-schools-and-colleges-on-gangs-and-youth-violence" TargetMode="External"/><Relationship Id="rId15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7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3"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64" Type="http://schemas.openxmlformats.org/officeDocument/2006/relationships/hyperlink" Target="https://www.nspcc.org.uk/preventing-abuse/child-abuse-and-neglect/harmful-sexual-behaviour/" TargetMode="External"/><Relationship Id="rId285" Type="http://schemas.openxmlformats.org/officeDocument/2006/relationships/hyperlink" Target="https://www.nspcc.org.uk/globalassets/documents/research-reports/nspcc-helplines-report-peer-sexual-abuse.pdf" TargetMode="External"/><Relationship Id="rId17" Type="http://schemas.openxmlformats.org/officeDocument/2006/relationships/hyperlink" Target="https://www.nspcc.org.uk/globalassets/documents/publications/harmful-sexual-behaviour-framework.pdf" TargetMode="External"/><Relationship Id="rId38" Type="http://schemas.openxmlformats.org/officeDocument/2006/relationships/hyperlink" Target="http://www.gov.uk/government/publications/sexual-violence-and-sexual-harassment-between-children-in-schools-and-colleges" TargetMode="External"/><Relationship Id="rId59" Type="http://schemas.openxmlformats.org/officeDocument/2006/relationships/hyperlink" Target="http://www.gov.uk/government/publications/sexual-violence-and-sexual-harassment-between-children-in-schools-and-colleges" TargetMode="External"/><Relationship Id="rId103" Type="http://schemas.openxmlformats.org/officeDocument/2006/relationships/hyperlink" Target="http://www.gov.uk/government/publications/advice-to-schools-and-colleges-on-gangs-and-youth-violence" TargetMode="External"/><Relationship Id="rId124" Type="http://schemas.openxmlformats.org/officeDocument/2006/relationships/hyperlink" Target="http://www.gov.uk/government/publications/review-of-sexual-abuse-in-schools-and-colleges" TargetMode="External"/><Relationship Id="rId310" Type="http://schemas.openxmlformats.org/officeDocument/2006/relationships/hyperlink" Target="https://ukfeminista.org.uk/wp-content/uploads/2017/12/Report-Its-just-everywhere.pdf" TargetMode="External"/><Relationship Id="rId70" Type="http://schemas.openxmlformats.org/officeDocument/2006/relationships/hyperlink" Target="http://www.gov.uk/government/publications/keeping-children-safe-in-education" TargetMode="External"/><Relationship Id="rId91" Type="http://schemas.openxmlformats.org/officeDocument/2006/relationships/hyperlink" Target="http://www.gov.uk/government/publications/advice-to-schools-and-colleges-on-gangs-and-youth-violence" TargetMode="External"/><Relationship Id="rId14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6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8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 Type="http://schemas.openxmlformats.org/officeDocument/2006/relationships/customXml" Target="../customXml/item1.xml"/><Relationship Id="rId21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3" Type="http://schemas.openxmlformats.org/officeDocument/2006/relationships/hyperlink" Target="http://www.farrer.co.uk/Global/Peer-on-peer%20abuse%20toolkit%2014.pdf" TargetMode="External"/><Relationship Id="rId254" Type="http://schemas.openxmlformats.org/officeDocument/2006/relationships/hyperlink" Target="http://www.stopitnow.org/ohc-content/what-is-age-appropriate" TargetMode="External"/><Relationship Id="rId28" Type="http://schemas.openxmlformats.org/officeDocument/2006/relationships/hyperlink" Target="http://www.derbysssvss.org.uk/" TargetMode="External"/><Relationship Id="rId49" Type="http://schemas.openxmlformats.org/officeDocument/2006/relationships/hyperlink" Target="http://www.gov.uk/government/publications/sexual-violence-and-sexual-harassment-between-children-in-schools-and-colleges" TargetMode="External"/><Relationship Id="rId114" Type="http://schemas.openxmlformats.org/officeDocument/2006/relationships/hyperlink" Target="http://www.gov.uk/government/publications/preventing-and-tackling-bullying" TargetMode="External"/><Relationship Id="rId275" Type="http://schemas.openxmlformats.org/officeDocument/2006/relationships/hyperlink" Target="https://www.nspcc.org.uk/preventing-abuse/child-abuse-and-neglect/harmful-sexual-behaviour/" TargetMode="External"/><Relationship Id="rId296" Type="http://schemas.openxmlformats.org/officeDocument/2006/relationships/hyperlink" Target="https://www.nspcc.org.uk/globalassets/documents/research-reports/nspcc-helplines-report-peer-sexual-abuse.pdf" TargetMode="External"/><Relationship Id="rId300" Type="http://schemas.openxmlformats.org/officeDocument/2006/relationships/hyperlink" Target="https://ukfeminista.org.uk/wp-content/uploads/2017/12/Report-Its-just-everywhere.pdf" TargetMode="External"/><Relationship Id="rId60" Type="http://schemas.openxmlformats.org/officeDocument/2006/relationships/hyperlink" Target="http://www.gov.uk/government/publications/sexual-violence-and-sexual-harassment-between-children-in-schools-and-colleges" TargetMode="External"/><Relationship Id="rId81" Type="http://schemas.openxmlformats.org/officeDocument/2006/relationships/hyperlink" Target="http://www.gov.uk/government/publications/advice-to-schools-and-colleges-on-gangs-and-youth-violence" TargetMode="External"/><Relationship Id="rId135" Type="http://schemas.openxmlformats.org/officeDocument/2006/relationships/hyperlink" Target="http://www.gov.uk/government/publications/review-of-sexual-abuse-in-schools-and-colleges" TargetMode="External"/><Relationship Id="rId15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7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4"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18" Type="http://schemas.openxmlformats.org/officeDocument/2006/relationships/hyperlink" Target="https://www.nspcc.org.uk/globalassets/documents/publications/harmful-sexual-behaviour-framework.pdf" TargetMode="External"/><Relationship Id="rId39" Type="http://schemas.openxmlformats.org/officeDocument/2006/relationships/hyperlink" Target="http://www.gov.uk/government/publications/sexual-violence-and-sexual-harassment-between-children-in-schools-and-colleges" TargetMode="External"/><Relationship Id="rId265" Type="http://schemas.openxmlformats.org/officeDocument/2006/relationships/hyperlink" Target="https://www.nspcc.org.uk/preventing-abuse/child-abuse-and-neglect/harmful-sexual-behaviour/" TargetMode="External"/><Relationship Id="rId286" Type="http://schemas.openxmlformats.org/officeDocument/2006/relationships/hyperlink" Target="https://www.nspcc.org.uk/globalassets/documents/research-reports/nspcc-helplines-report-peer-sexual-abuse.pdf" TargetMode="External"/><Relationship Id="rId50" Type="http://schemas.openxmlformats.org/officeDocument/2006/relationships/hyperlink" Target="http://www.gov.uk/government/publications/sexual-violence-and-sexual-harassment-between-children-in-schools-and-colleges" TargetMode="External"/><Relationship Id="rId104" Type="http://schemas.openxmlformats.org/officeDocument/2006/relationships/hyperlink" Target="http://www.gov.uk/government/publications/advice-to-schools-and-colleges-on-gangs-and-youth-violence" TargetMode="External"/><Relationship Id="rId125" Type="http://schemas.openxmlformats.org/officeDocument/2006/relationships/hyperlink" Target="http://www.gov.uk/government/publications/review-of-sexual-abuse-in-schools-and-colleges" TargetMode="External"/><Relationship Id="rId14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6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8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311" Type="http://schemas.openxmlformats.org/officeDocument/2006/relationships/hyperlink" Target="https://ukfeminista.org.uk/wp-content/uploads/2017/12/Report-Its-just-everywhere.pdf" TargetMode="External"/><Relationship Id="rId71" Type="http://schemas.openxmlformats.org/officeDocument/2006/relationships/hyperlink" Target="http://www.gov.uk/government/publications/keeping-children-safe-in-education" TargetMode="External"/><Relationship Id="rId92" Type="http://schemas.openxmlformats.org/officeDocument/2006/relationships/hyperlink" Target="http://www.gov.uk/government/publications/advice-to-schools-and-colleges-on-gangs-and-youth-violence" TargetMode="External"/><Relationship Id="rId21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4" Type="http://schemas.openxmlformats.org/officeDocument/2006/relationships/hyperlink" Target="http://www.farrer.co.uk/Global/Peer-on-peer%20abuse%20toolkit%2014.pdf" TargetMode="External"/><Relationship Id="rId2" Type="http://schemas.openxmlformats.org/officeDocument/2006/relationships/customXml" Target="../customXml/item2.xml"/><Relationship Id="rId29" Type="http://schemas.openxmlformats.org/officeDocument/2006/relationships/hyperlink" Target="http://www.derbysssvss.org.uk/" TargetMode="External"/><Relationship Id="rId255" Type="http://schemas.openxmlformats.org/officeDocument/2006/relationships/hyperlink" Target="http://www.stopitnow.org/ohc-content/what-is-age-appropriate" TargetMode="External"/><Relationship Id="rId276" Type="http://schemas.openxmlformats.org/officeDocument/2006/relationships/hyperlink" Target="https://www.nspcc.org.uk/preventing-abuse/child-abuse-and-neglect/harmful-sexual-behaviour/" TargetMode="External"/><Relationship Id="rId297" Type="http://schemas.openxmlformats.org/officeDocument/2006/relationships/hyperlink" Target="https://www.nspcc.org.uk/globalassets/documents/research-reports/nspcc-helplines-report-peer-sexual-abuse.pdf" TargetMode="External"/><Relationship Id="rId40" Type="http://schemas.openxmlformats.org/officeDocument/2006/relationships/hyperlink" Target="http://www.gov.uk/government/publications/sexual-violence-and-sexual-harassment-between-children-in-schools-and-colleges" TargetMode="External"/><Relationship Id="rId115" Type="http://schemas.openxmlformats.org/officeDocument/2006/relationships/hyperlink" Target="http://www.gov.uk/government/publications/preventing-and-tackling-bullying" TargetMode="External"/><Relationship Id="rId136" Type="http://schemas.openxmlformats.org/officeDocument/2006/relationships/hyperlink" Target="http://www.gov.uk/government/publications/review-of-sexual-abuse-in-schools-and-colleges" TargetMode="External"/><Relationship Id="rId15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7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301" Type="http://schemas.openxmlformats.org/officeDocument/2006/relationships/hyperlink" Target="https://ukfeminista.org.uk/wp-content/uploads/2017/12/Report-Its-just-everywhere.pdf" TargetMode="External"/><Relationship Id="rId61" Type="http://schemas.openxmlformats.org/officeDocument/2006/relationships/hyperlink" Target="http://www.gov.uk/government/publications/sexual-violence-and-sexual-harassment-between-children-in-schools-and-colleges" TargetMode="External"/><Relationship Id="rId82" Type="http://schemas.openxmlformats.org/officeDocument/2006/relationships/hyperlink" Target="http://www.gov.uk/government/publications/advice-to-schools-and-colleges-on-gangs-and-youth-violence" TargetMode="External"/><Relationship Id="rId19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 Type="http://schemas.openxmlformats.org/officeDocument/2006/relationships/hyperlink" Target="https://www.nspcc.org.uk/globalassets/documents/publications/harmful-sexual-behaviour-framework.pdf" TargetMode="External"/><Relationship Id="rId22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5"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66" Type="http://schemas.openxmlformats.org/officeDocument/2006/relationships/hyperlink" Target="https://www.nspcc.org.uk/preventing-abuse/child-abuse-and-neglect/harmful-sexual-behaviour/" TargetMode="External"/><Relationship Id="rId287" Type="http://schemas.openxmlformats.org/officeDocument/2006/relationships/hyperlink" Target="https://www.nspcc.org.uk/globalassets/documents/research-reports/nspcc-helplines-report-peer-sexual-abuse.pdf" TargetMode="External"/><Relationship Id="rId30" Type="http://schemas.openxmlformats.org/officeDocument/2006/relationships/hyperlink" Target="http://www.iwf.org.uk/" TargetMode="External"/><Relationship Id="rId105" Type="http://schemas.openxmlformats.org/officeDocument/2006/relationships/hyperlink" Target="http://www.gov.uk/government/publications/advice-to-schools-and-colleges-on-gangs-and-youth-violence" TargetMode="External"/><Relationship Id="rId126" Type="http://schemas.openxmlformats.org/officeDocument/2006/relationships/hyperlink" Target="http://www.gov.uk/government/publications/review-of-sexual-abuse-in-schools-and-colleges" TargetMode="External"/><Relationship Id="rId14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6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312" Type="http://schemas.openxmlformats.org/officeDocument/2006/relationships/hyperlink" Target="https://ukfeminista.org.uk/wp-content/uploads/2017/12/Report-Its-just-everywhere.pdf" TargetMode="External"/><Relationship Id="rId51" Type="http://schemas.openxmlformats.org/officeDocument/2006/relationships/hyperlink" Target="http://www.gov.uk/government/publications/sexual-violence-and-sexual-harassment-between-children-in-schools-and-colleges" TargetMode="External"/><Relationship Id="rId72" Type="http://schemas.openxmlformats.org/officeDocument/2006/relationships/hyperlink" Target="http://www.gov.uk/government/publications/keeping-children-safe-in-education" TargetMode="External"/><Relationship Id="rId93" Type="http://schemas.openxmlformats.org/officeDocument/2006/relationships/hyperlink" Target="http://www.gov.uk/government/publications/advice-to-schools-and-colleges-on-gangs-and-youth-violence" TargetMode="External"/><Relationship Id="rId18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3" Type="http://schemas.openxmlformats.org/officeDocument/2006/relationships/customXml" Target="../customXml/item3.xml"/><Relationship Id="rId21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5"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56" Type="http://schemas.openxmlformats.org/officeDocument/2006/relationships/hyperlink" Target="http://www.stopitnow.org/ohc-content/what-is-age-appropriate" TargetMode="External"/><Relationship Id="rId277" Type="http://schemas.openxmlformats.org/officeDocument/2006/relationships/hyperlink" Target="https://www.nspcc.org.uk/preventing-abuse/child-abuse-and-neglect/harmful-sexual-behaviour/" TargetMode="External"/><Relationship Id="rId298" Type="http://schemas.openxmlformats.org/officeDocument/2006/relationships/hyperlink" Target="https://www.nspcc.org.uk/globalassets/documents/research-reports/nspcc-helplines-report-peer-sexual-abuse.pdf" TargetMode="External"/><Relationship Id="rId116" Type="http://schemas.openxmlformats.org/officeDocument/2006/relationships/hyperlink" Target="http://www.gov.uk/government/publications/preventing-and-tackling-bullying" TargetMode="External"/><Relationship Id="rId137" Type="http://schemas.openxmlformats.org/officeDocument/2006/relationships/hyperlink" Target="http://www.gov.uk/government/publications/review-of-sexual-abuse-in-schools-and-colleges" TargetMode="External"/><Relationship Id="rId15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302" Type="http://schemas.openxmlformats.org/officeDocument/2006/relationships/hyperlink" Target="https://ukfeminista.org.uk/wp-content/uploads/2017/12/Report-Its-just-everywhere.pdf" TargetMode="External"/><Relationship Id="rId20" Type="http://schemas.openxmlformats.org/officeDocument/2006/relationships/hyperlink" Target="https://www.nspcc.org.uk/globalassets/documents/publications/harmful-sexual-behaviour-framework.pdf" TargetMode="External"/><Relationship Id="rId41" Type="http://schemas.openxmlformats.org/officeDocument/2006/relationships/hyperlink" Target="http://www.gov.uk/government/publications/sexual-violence-and-sexual-harassment-between-children-in-schools-and-colleges" TargetMode="External"/><Relationship Id="rId62" Type="http://schemas.openxmlformats.org/officeDocument/2006/relationships/hyperlink" Target="http://www.gov.uk/government/publications/sexual-violence-and-sexual-harassment-between-children-in-schools-and-colleges" TargetMode="External"/><Relationship Id="rId83" Type="http://schemas.openxmlformats.org/officeDocument/2006/relationships/hyperlink" Target="http://www.gov.uk/government/publications/advice-to-schools-and-colleges-on-gangs-and-youth-violence" TargetMode="External"/><Relationship Id="rId17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4"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6"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67" Type="http://schemas.openxmlformats.org/officeDocument/2006/relationships/hyperlink" Target="https://www.nspcc.org.uk/preventing-abuse/child-abuse-and-neglect/harmful-sexual-behaviour/" TargetMode="External"/><Relationship Id="rId288" Type="http://schemas.openxmlformats.org/officeDocument/2006/relationships/hyperlink" Target="https://www.nspcc.org.uk/globalassets/documents/research-reports/nspcc-helplines-report-peer-sexual-abuse.pdf" TargetMode="External"/><Relationship Id="rId106" Type="http://schemas.openxmlformats.org/officeDocument/2006/relationships/hyperlink" Target="http://www.gov.uk/government/publications/advice-to-schools-and-colleges-on-gangs-and-youth-violence" TargetMode="External"/><Relationship Id="rId127" Type="http://schemas.openxmlformats.org/officeDocument/2006/relationships/hyperlink" Target="http://www.gov.uk/government/publications/review-of-sexual-abuse-in-schools-and-colleges" TargetMode="External"/><Relationship Id="rId313" Type="http://schemas.openxmlformats.org/officeDocument/2006/relationships/hyperlink" Target="https://ukfeminista.org.uk/wp-content/uploads/2017/12/Report-Its-just-everywhere.pdf" TargetMode="External"/><Relationship Id="rId10" Type="http://schemas.openxmlformats.org/officeDocument/2006/relationships/image" Target="media/image1.jpeg"/><Relationship Id="rId31" Type="http://schemas.openxmlformats.org/officeDocument/2006/relationships/hyperlink" Target="http://www.iwf.org.uk/" TargetMode="External"/><Relationship Id="rId52" Type="http://schemas.openxmlformats.org/officeDocument/2006/relationships/hyperlink" Target="http://www.gov.uk/government/publications/sexual-violence-and-sexual-harassment-between-children-in-schools-and-colleges" TargetMode="External"/><Relationship Id="rId73" Type="http://schemas.openxmlformats.org/officeDocument/2006/relationships/hyperlink" Target="http://www.gov.uk/government/publications/keeping-children-safe-in-education" TargetMode="External"/><Relationship Id="rId94" Type="http://schemas.openxmlformats.org/officeDocument/2006/relationships/hyperlink" Target="http://www.gov.uk/government/publications/advice-to-schools-and-colleges-on-gangs-and-youth-violence" TargetMode="External"/><Relationship Id="rId148"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6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4" Type="http://schemas.openxmlformats.org/officeDocument/2006/relationships/numbering" Target="numbering.xml"/><Relationship Id="rId18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1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36"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57" Type="http://schemas.openxmlformats.org/officeDocument/2006/relationships/hyperlink" Target="http://www.stopitnow.org/ohc-content/what-is-age-appropriate" TargetMode="External"/><Relationship Id="rId278" Type="http://schemas.openxmlformats.org/officeDocument/2006/relationships/hyperlink" Target="https://www.nspcc.org.uk/preventing-abuse/child-abuse-and-neglect/harmful-sexual-behaviour/" TargetMode="External"/><Relationship Id="rId303" Type="http://schemas.openxmlformats.org/officeDocument/2006/relationships/hyperlink" Target="https://ukfeminista.org.uk/wp-content/uploads/2017/12/Report-Its-just-everywhere.pdf" TargetMode="External"/><Relationship Id="rId42" Type="http://schemas.openxmlformats.org/officeDocument/2006/relationships/hyperlink" Target="http://www.gov.uk/government/publications/sexual-violence-and-sexual-harassment-between-children-in-schools-and-colleges" TargetMode="External"/><Relationship Id="rId84" Type="http://schemas.openxmlformats.org/officeDocument/2006/relationships/hyperlink" Target="http://www.gov.uk/government/publications/advice-to-schools-and-colleges-on-gangs-and-youth-violence" TargetMode="External"/><Relationship Id="rId138" Type="http://schemas.openxmlformats.org/officeDocument/2006/relationships/hyperlink" Target="http://www.gov.uk/government/publications/review-of-sexual-abuse-in-schools-and-colleges" TargetMode="External"/><Relationship Id="rId19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5"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7" Type="http://schemas.openxmlformats.org/officeDocument/2006/relationships/hyperlink" Target="http://www.stopitnow.org/ohc-content/what-is-age-appropriate" TargetMode="External"/><Relationship Id="rId107" Type="http://schemas.openxmlformats.org/officeDocument/2006/relationships/hyperlink" Target="http://www.gov.uk/government/publications/preventing-and-tackling-bullying" TargetMode="External"/><Relationship Id="rId289" Type="http://schemas.openxmlformats.org/officeDocument/2006/relationships/hyperlink" Target="https://www.nspcc.org.uk/globalassets/documents/research-reports/nspcc-helplines-report-peer-sexual-abuse.pdf" TargetMode="External"/><Relationship Id="rId11" Type="http://schemas.openxmlformats.org/officeDocument/2006/relationships/hyperlink" Target="https://learning.nspcc.org.uk/child-abuse-and-neglect/harmful-sexual-behaviour/" TargetMode="External"/><Relationship Id="rId53" Type="http://schemas.openxmlformats.org/officeDocument/2006/relationships/hyperlink" Target="http://www.gov.uk/government/publications/sexual-violence-and-sexual-harassment-between-children-in-schools-and-colleges" TargetMode="External"/><Relationship Id="rId149"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314" Type="http://schemas.openxmlformats.org/officeDocument/2006/relationships/hyperlink" Target="https://ukfeminista.org.uk/wp-content/uploads/2017/12/Report-Its-just-everywhere.pdf" TargetMode="External"/><Relationship Id="rId95" Type="http://schemas.openxmlformats.org/officeDocument/2006/relationships/hyperlink" Target="http://www.gov.uk/government/publications/advice-to-schools-and-colleges-on-gangs-and-youth-violence" TargetMode="External"/><Relationship Id="rId160"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1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58" Type="http://schemas.openxmlformats.org/officeDocument/2006/relationships/hyperlink" Target="http://www.stopitnow.org/ohc-content/what-is-age-appropriate" TargetMode="External"/><Relationship Id="rId22" Type="http://schemas.openxmlformats.org/officeDocument/2006/relationships/hyperlink" Target="https://www.nspcc.org.uk/globalassets/documents/publications/harmful-sexual-behaviour-framework.pdf" TargetMode="External"/><Relationship Id="rId64" Type="http://schemas.openxmlformats.org/officeDocument/2006/relationships/hyperlink" Target="http://www.gov.uk/government/publications/keeping-children-safe-in-education" TargetMode="External"/><Relationship Id="rId118" Type="http://schemas.openxmlformats.org/officeDocument/2006/relationships/hyperlink" Target="http://www.gov.uk/government/publications/preventing-and-tackling-bullying" TargetMode="External"/><Relationship Id="rId17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27" Type="http://schemas.openxmlformats.org/officeDocument/2006/relationships/hyperlink" Target="http://www.farrer.co.uk/Global/Peer-on-peer%20abuse%20toolkit%2014.pdf" TargetMode="External"/><Relationship Id="rId269" Type="http://schemas.openxmlformats.org/officeDocument/2006/relationships/hyperlink" Target="https://www.nspcc.org.uk/preventing-abuse/child-abuse-and-neglect/harmful-sexual-behaviour/" TargetMode="External"/><Relationship Id="rId33" Type="http://schemas.openxmlformats.org/officeDocument/2006/relationships/hyperlink" Target="http://www.gov.uk/government/publications/sexual-violence-and-sexual-harassment-between-children-in-schools-and-colleges" TargetMode="External"/><Relationship Id="rId129" Type="http://schemas.openxmlformats.org/officeDocument/2006/relationships/hyperlink" Target="http://www.gov.uk/government/publications/review-of-sexual-abuse-in-schools-and-colleges" TargetMode="External"/><Relationship Id="rId280" Type="http://schemas.openxmlformats.org/officeDocument/2006/relationships/hyperlink" Target="https://www.nspcc.org.uk/preventing-abuse/child-abuse-and-neglect/harmful-sexual-behaviour/" TargetMode="External"/><Relationship Id="rId75" Type="http://schemas.openxmlformats.org/officeDocument/2006/relationships/hyperlink" Target="http://www.gov.uk/government/publications/keeping-children-safe-in-education" TargetMode="External"/><Relationship Id="rId140" Type="http://schemas.openxmlformats.org/officeDocument/2006/relationships/hyperlink" Target="http://www.gov.uk/government/publications/review-of-sexual-abuse-in-schools-and-colleges" TargetMode="External"/><Relationship Id="rId182"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6" Type="http://schemas.openxmlformats.org/officeDocument/2006/relationships/settings" Target="settings.xml"/><Relationship Id="rId238" Type="http://schemas.openxmlformats.org/officeDocument/2006/relationships/hyperlink" Target="https://anti-bullyingalliance.org.uk/sites/default/files/uploads/attachments/Sexual%20bullying%20-%20anti-bullying%20guidance%20for%20teachers%20and%20other%20professionals%20-%20FINAL_0_0.pdf" TargetMode="External"/><Relationship Id="rId291" Type="http://schemas.openxmlformats.org/officeDocument/2006/relationships/hyperlink" Target="https://www.nspcc.org.uk/globalassets/documents/research-reports/nspcc-helplines-report-peer-sexual-abuse.pdf" TargetMode="External"/><Relationship Id="rId305" Type="http://schemas.openxmlformats.org/officeDocument/2006/relationships/hyperlink" Target="https://ukfeminista.org.uk/wp-content/uploads/2017/12/Report-Its-just-everywhere.pdf" TargetMode="External"/><Relationship Id="rId44" Type="http://schemas.openxmlformats.org/officeDocument/2006/relationships/hyperlink" Target="http://www.gov.uk/government/publications/sexual-violence-and-sexual-harassment-between-children-in-schools-and-colleges" TargetMode="External"/><Relationship Id="rId86" Type="http://schemas.openxmlformats.org/officeDocument/2006/relationships/hyperlink" Target="http://www.gov.uk/government/publications/advice-to-schools-and-colleges-on-gangs-and-youth-violence" TargetMode="External"/><Relationship Id="rId151"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193"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7"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49" Type="http://schemas.openxmlformats.org/officeDocument/2006/relationships/hyperlink" Target="http://www.stopitnow.org/ohc-content/what-is-age-appropr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EE35F1BD1E41B9E8E46DE547C6AE" ma:contentTypeVersion="12" ma:contentTypeDescription="Create a new document." ma:contentTypeScope="" ma:versionID="b15a114d9d33e0cb74bb91162d76d8ef">
  <xsd:schema xmlns:xsd="http://www.w3.org/2001/XMLSchema" xmlns:xs="http://www.w3.org/2001/XMLSchema" xmlns:p="http://schemas.microsoft.com/office/2006/metadata/properties" xmlns:ns2="54f5e769-b699-4f49-8541-478ef818c702" targetNamespace="http://schemas.microsoft.com/office/2006/metadata/properties" ma:root="true" ma:fieldsID="0cba7e2c59e0845fbbb4fb7ea2b110ff" ns2:_="">
    <xsd:import namespace="54f5e769-b699-4f49-8541-478ef818c7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5e769-b699-4f49-8541-478ef818c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3c3dab-ed07-4690-a984-7994c691aa0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f5e769-b699-4f49-8541-478ef818c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E742DD-1516-4C59-92E7-6878EABA8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5e769-b699-4f49-8541-478ef818c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E4CCE-BF13-4CBF-A314-4EA19B14E954}">
  <ds:schemaRefs>
    <ds:schemaRef ds:uri="http://schemas.microsoft.com/sharepoint/v3/contenttype/forms"/>
  </ds:schemaRefs>
</ds:datastoreItem>
</file>

<file path=customXml/itemProps3.xml><?xml version="1.0" encoding="utf-8"?>
<ds:datastoreItem xmlns:ds="http://schemas.openxmlformats.org/officeDocument/2006/customXml" ds:itemID="{D0637126-14C5-4796-8AC4-58EC8CCE2B9E}">
  <ds:schemaRefs>
    <ds:schemaRef ds:uri="http://schemas.microsoft.com/office/2006/metadata/properties"/>
    <ds:schemaRef ds:uri="http://schemas.microsoft.com/office/infopath/2007/PartnerControls"/>
    <ds:schemaRef ds:uri="54f5e769-b699-4f49-8541-478ef818c702"/>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10983</Words>
  <Characters>62606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Microsoft Word - Peer on Peer Policy.doc</vt:lpstr>
    </vt:vector>
  </TitlesOfParts>
  <Company/>
  <LinksUpToDate>false</LinksUpToDate>
  <CharactersWithSpaces>73443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Peer on Peer Policy.doc</dc:title>
  <dc:subject/>
  <dc:creator>Nicola Fray</dc:creator>
  <cp:keywords/>
  <cp:lastModifiedBy>John O'Leary</cp:lastModifiedBy>
  <cp:revision>8</cp:revision>
  <dcterms:created xsi:type="dcterms:W3CDTF">2023-06-19T08:44:00Z</dcterms:created>
  <dcterms:modified xsi:type="dcterms:W3CDTF">2025-07-03T09:12:00Z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0x0101000F4DEE35F1BD1E41B9E8E46DE547C6AE</vt:lpwstr>
  </property>
  <property fmtid="{D5CDD505-2E9C-101B-9397-08002B2CF9AE}" pid="3" name="MediaServiceImageTags">
    <vt:lpwstr/>
  </property>
</Properties>
</file>